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4BE21" w14:textId="766CDB05" w:rsidR="00BB5418" w:rsidRPr="00791481" w:rsidRDefault="005070A6" w:rsidP="005070A6">
      <w:pPr>
        <w:pStyle w:val="Header4"/>
        <w:tabs>
          <w:tab w:val="left" w:pos="10773"/>
        </w:tabs>
        <w:ind w:left="0" w:right="0"/>
        <w:rPr>
          <w:rFonts w:cs="Arial"/>
          <w:sz w:val="36"/>
          <w:szCs w:val="40"/>
        </w:rPr>
      </w:pPr>
      <w:r>
        <w:rPr>
          <w:rFonts w:cs="Arial"/>
          <w:sz w:val="36"/>
          <w:szCs w:val="40"/>
        </w:rPr>
        <w:t xml:space="preserve">Dragonsavers </w:t>
      </w:r>
      <w:r w:rsidR="00063BD2" w:rsidRPr="00791481">
        <w:rPr>
          <w:rFonts w:cs="Arial"/>
          <w:sz w:val="36"/>
          <w:szCs w:val="40"/>
        </w:rPr>
        <w:t>Credit Union Privacy Notice</w:t>
      </w:r>
      <w:r w:rsidR="006E5A48">
        <w:rPr>
          <w:rFonts w:cs="Arial"/>
          <w:sz w:val="36"/>
          <w:szCs w:val="40"/>
        </w:rPr>
        <w:t xml:space="preserve"> – Junior Accounts</w:t>
      </w:r>
    </w:p>
    <w:p w14:paraId="30CED5F3" w14:textId="77777777" w:rsidR="00BB5418" w:rsidRDefault="00BB5418" w:rsidP="005070A6">
      <w:pPr>
        <w:pStyle w:val="Header4"/>
        <w:tabs>
          <w:tab w:val="left" w:pos="10773"/>
        </w:tabs>
        <w:ind w:left="0" w:right="0"/>
        <w:rPr>
          <w:rFonts w:cs="Arial"/>
          <w:sz w:val="22"/>
          <w:szCs w:val="40"/>
        </w:rPr>
      </w:pPr>
    </w:p>
    <w:p w14:paraId="72AA63AA" w14:textId="77777777" w:rsidR="0041129B" w:rsidRPr="006B1A72" w:rsidRDefault="0041129B" w:rsidP="0041129B">
      <w:pPr>
        <w:shd w:val="clear" w:color="auto" w:fill="F1F1F1"/>
        <w:spacing w:after="225" w:line="336" w:lineRule="atLeast"/>
        <w:ind w:left="0"/>
        <w:rPr>
          <w:rFonts w:cs="Arial"/>
          <w:color w:val="333333"/>
          <w:sz w:val="19"/>
          <w:szCs w:val="19"/>
          <w:lang w:val="en" w:eastAsia="en-GB"/>
        </w:rPr>
      </w:pPr>
      <w:r w:rsidRPr="006B1A72">
        <w:rPr>
          <w:rFonts w:cs="Arial"/>
          <w:b/>
          <w:bCs/>
          <w:color w:val="333333"/>
          <w:sz w:val="19"/>
          <w:szCs w:val="19"/>
          <w:lang w:val="en" w:eastAsia="en-GB"/>
        </w:rPr>
        <w:t xml:space="preserve">This notice provides information about how </w:t>
      </w:r>
      <w:r>
        <w:rPr>
          <w:rFonts w:cs="Arial"/>
          <w:b/>
          <w:bCs/>
          <w:color w:val="333333"/>
          <w:sz w:val="19"/>
          <w:szCs w:val="19"/>
          <w:lang w:val="en" w:eastAsia="en-GB"/>
        </w:rPr>
        <w:t>Dragonsavers Credit Union (“Credit Union</w:t>
      </w:r>
      <w:r w:rsidRPr="006B1A72">
        <w:rPr>
          <w:rFonts w:cs="Arial"/>
          <w:b/>
          <w:bCs/>
          <w:color w:val="333333"/>
          <w:sz w:val="19"/>
          <w:szCs w:val="19"/>
          <w:lang w:val="en" w:eastAsia="en-GB"/>
        </w:rPr>
        <w:t>”) collects, processes and shares your personal data</w:t>
      </w:r>
      <w:r>
        <w:rPr>
          <w:rFonts w:cs="Arial"/>
          <w:b/>
          <w:bCs/>
          <w:color w:val="333333"/>
          <w:sz w:val="19"/>
          <w:szCs w:val="19"/>
          <w:lang w:val="en" w:eastAsia="en-GB"/>
        </w:rPr>
        <w:t>.</w:t>
      </w:r>
    </w:p>
    <w:p w14:paraId="0DBE5FBB" w14:textId="7A075F5F" w:rsidR="0041129B" w:rsidRDefault="0041129B" w:rsidP="0041129B">
      <w:pPr>
        <w:shd w:val="clear" w:color="auto" w:fill="F1F1F1"/>
        <w:spacing w:after="225" w:line="336" w:lineRule="atLeast"/>
        <w:ind w:left="0"/>
        <w:rPr>
          <w:rFonts w:cs="Arial"/>
          <w:color w:val="333333"/>
          <w:sz w:val="19"/>
          <w:szCs w:val="19"/>
          <w:lang w:val="en" w:eastAsia="en-GB"/>
        </w:rPr>
      </w:pPr>
      <w:r w:rsidRPr="006B1A72">
        <w:rPr>
          <w:rFonts w:cs="Arial"/>
          <w:color w:val="333333"/>
          <w:sz w:val="19"/>
          <w:szCs w:val="19"/>
          <w:lang w:val="en" w:eastAsia="en-GB"/>
        </w:rPr>
        <w:t>For the purposes of the applicable data protection law including the Data Protection Act 1998 and, from its entry into force on 25 May 2018 the General Data Protection Regulation (Regulation (EU) 2016/67</w:t>
      </w:r>
      <w:r>
        <w:rPr>
          <w:rFonts w:cs="Arial"/>
          <w:color w:val="333333"/>
          <w:sz w:val="19"/>
          <w:szCs w:val="19"/>
          <w:lang w:val="en" w:eastAsia="en-GB"/>
        </w:rPr>
        <w:t xml:space="preserve">9) (“Data Protection Law”), Dragonsavers Credit Union, 107 Bute Street, Treorchy, CF42 6AU </w:t>
      </w:r>
      <w:r w:rsidRPr="006B1A72">
        <w:rPr>
          <w:rFonts w:cs="Arial"/>
          <w:color w:val="333333"/>
          <w:sz w:val="19"/>
          <w:szCs w:val="19"/>
          <w:lang w:val="en" w:eastAsia="en-GB"/>
        </w:rPr>
        <w:t xml:space="preserve">is the </w:t>
      </w:r>
      <w:r>
        <w:rPr>
          <w:rFonts w:cs="Arial"/>
          <w:color w:val="333333"/>
          <w:sz w:val="19"/>
          <w:szCs w:val="19"/>
          <w:lang w:val="en" w:eastAsia="en-GB"/>
        </w:rPr>
        <w:t xml:space="preserve">Data Processor and </w:t>
      </w:r>
      <w:r w:rsidRPr="006B1A72">
        <w:rPr>
          <w:rFonts w:cs="Arial"/>
          <w:color w:val="333333"/>
          <w:sz w:val="19"/>
          <w:szCs w:val="19"/>
          <w:lang w:val="en" w:eastAsia="en-GB"/>
        </w:rPr>
        <w:t>Data Controller of the information it collects from you.  </w:t>
      </w:r>
    </w:p>
    <w:p w14:paraId="21D03692" w14:textId="5410FC5C" w:rsidR="0041129B" w:rsidRPr="006B1A72" w:rsidRDefault="0041129B" w:rsidP="0041129B">
      <w:pPr>
        <w:shd w:val="clear" w:color="auto" w:fill="F1F1F1"/>
        <w:spacing w:after="225" w:line="336" w:lineRule="atLeast"/>
        <w:ind w:left="0"/>
        <w:rPr>
          <w:rFonts w:cs="Arial"/>
          <w:color w:val="333333"/>
          <w:sz w:val="19"/>
          <w:szCs w:val="19"/>
          <w:lang w:val="en" w:eastAsia="en-GB"/>
        </w:rPr>
      </w:pPr>
      <w:r>
        <w:rPr>
          <w:rFonts w:cs="Arial"/>
          <w:color w:val="333333"/>
          <w:sz w:val="19"/>
          <w:szCs w:val="19"/>
          <w:lang w:val="en" w:eastAsia="en-GB"/>
        </w:rPr>
        <w:t>S</w:t>
      </w:r>
      <w:r w:rsidRPr="006B1A72">
        <w:rPr>
          <w:rFonts w:cs="Arial"/>
          <w:color w:val="333333"/>
          <w:sz w:val="19"/>
          <w:szCs w:val="19"/>
          <w:lang w:val="en" w:eastAsia="en-GB"/>
        </w:rPr>
        <w:t xml:space="preserve">hould you have any queries or require further information </w:t>
      </w:r>
      <w:r>
        <w:rPr>
          <w:rFonts w:cs="Arial"/>
          <w:color w:val="333333"/>
          <w:sz w:val="19"/>
          <w:szCs w:val="19"/>
          <w:lang w:val="en" w:eastAsia="en-GB"/>
        </w:rPr>
        <w:t>please contact General Manager Christina Stoneman</w:t>
      </w:r>
      <w:r w:rsidRPr="006B1A72">
        <w:rPr>
          <w:rFonts w:cs="Arial"/>
          <w:color w:val="333333"/>
          <w:sz w:val="19"/>
          <w:szCs w:val="19"/>
          <w:lang w:val="en" w:eastAsia="en-GB"/>
        </w:rPr>
        <w:t xml:space="preserve"> on </w:t>
      </w:r>
      <w:r>
        <w:rPr>
          <w:rFonts w:cs="Arial"/>
          <w:color w:val="333333"/>
          <w:sz w:val="19"/>
          <w:szCs w:val="19"/>
          <w:lang w:val="en" w:eastAsia="en-GB"/>
        </w:rPr>
        <w:t xml:space="preserve"> 01443777043, </w:t>
      </w:r>
      <w:hyperlink r:id="rId8" w:history="1">
        <w:r w:rsidRPr="00503FC1">
          <w:rPr>
            <w:rStyle w:val="Hyperlink"/>
            <w:rFonts w:cs="Arial"/>
            <w:sz w:val="19"/>
            <w:szCs w:val="19"/>
            <w:lang w:val="en" w:eastAsia="en-GB"/>
          </w:rPr>
          <w:t>enquiries@dragonsavers.org</w:t>
        </w:r>
      </w:hyperlink>
      <w:r>
        <w:rPr>
          <w:rFonts w:cs="Arial"/>
          <w:color w:val="333333"/>
          <w:sz w:val="19"/>
          <w:szCs w:val="19"/>
          <w:lang w:val="en" w:eastAsia="en-GB"/>
        </w:rPr>
        <w:t xml:space="preserve"> or by post using the address above</w:t>
      </w:r>
    </w:p>
    <w:p w14:paraId="1A420AF0" w14:textId="77777777" w:rsidR="0041129B" w:rsidRPr="00607E78" w:rsidRDefault="0041129B" w:rsidP="005070A6">
      <w:pPr>
        <w:pStyle w:val="Header4"/>
        <w:tabs>
          <w:tab w:val="left" w:pos="10773"/>
        </w:tabs>
        <w:ind w:left="0" w:right="0"/>
        <w:rPr>
          <w:rFonts w:cs="Arial"/>
          <w:sz w:val="22"/>
          <w:szCs w:val="40"/>
        </w:rPr>
      </w:pPr>
    </w:p>
    <w:p w14:paraId="66734601" w14:textId="1853EB9C" w:rsidR="00DA2207" w:rsidRDefault="00DA2207" w:rsidP="005070A6">
      <w:pPr>
        <w:pStyle w:val="Header4"/>
        <w:ind w:left="0" w:right="993"/>
        <w:rPr>
          <w:rFonts w:cs="Arial"/>
          <w:b w:val="0"/>
          <w:sz w:val="22"/>
          <w:szCs w:val="40"/>
        </w:rPr>
      </w:pPr>
      <w:r>
        <w:rPr>
          <w:rFonts w:cs="Arial"/>
          <w:b w:val="0"/>
          <w:sz w:val="22"/>
          <w:szCs w:val="40"/>
        </w:rPr>
        <w:t>The credit union needs to have and keep some information about you and your account trustee to open and account and for you for the account to be used.  The credit union also needs some information for legal reasons to make sure the people who are opening the account are who they say they are.</w:t>
      </w:r>
    </w:p>
    <w:p w14:paraId="22B86A29" w14:textId="77777777" w:rsidR="00DA2207" w:rsidRDefault="00DA2207" w:rsidP="005070A6">
      <w:pPr>
        <w:pStyle w:val="Header4"/>
        <w:ind w:left="0" w:right="993"/>
        <w:rPr>
          <w:rFonts w:cs="Arial"/>
          <w:b w:val="0"/>
          <w:sz w:val="22"/>
          <w:szCs w:val="40"/>
        </w:rPr>
      </w:pPr>
    </w:p>
    <w:p w14:paraId="6BFC0C23" w14:textId="77777777" w:rsidR="00DA2207" w:rsidRDefault="00DA2207" w:rsidP="005070A6">
      <w:pPr>
        <w:pStyle w:val="Header4"/>
        <w:ind w:left="0" w:right="993"/>
        <w:rPr>
          <w:rFonts w:cs="Arial"/>
          <w:b w:val="0"/>
          <w:sz w:val="22"/>
          <w:szCs w:val="40"/>
        </w:rPr>
      </w:pPr>
      <w:r>
        <w:rPr>
          <w:rFonts w:cs="Arial"/>
          <w:b w:val="0"/>
          <w:sz w:val="22"/>
          <w:szCs w:val="40"/>
        </w:rPr>
        <w:t>A trustee is the adult responsible for your account with the credit union until you are 18.</w:t>
      </w:r>
    </w:p>
    <w:p w14:paraId="77EB595C" w14:textId="77777777" w:rsidR="00DA2207" w:rsidRDefault="00DA2207" w:rsidP="005070A6">
      <w:pPr>
        <w:pStyle w:val="Header4"/>
        <w:ind w:left="0" w:right="993"/>
        <w:rPr>
          <w:rFonts w:cs="Arial"/>
          <w:b w:val="0"/>
          <w:sz w:val="22"/>
          <w:szCs w:val="40"/>
        </w:rPr>
      </w:pPr>
    </w:p>
    <w:p w14:paraId="09F29C94" w14:textId="79A3A470" w:rsidR="00BB5418" w:rsidRPr="00791481" w:rsidRDefault="00DA2207" w:rsidP="005070A6">
      <w:pPr>
        <w:pStyle w:val="Header4"/>
        <w:ind w:left="0" w:right="993"/>
        <w:rPr>
          <w:rFonts w:cs="Arial"/>
          <w:b w:val="0"/>
          <w:sz w:val="22"/>
          <w:szCs w:val="40"/>
        </w:rPr>
      </w:pPr>
      <w:r>
        <w:rPr>
          <w:rFonts w:cs="Arial"/>
          <w:b w:val="0"/>
          <w:sz w:val="22"/>
          <w:szCs w:val="40"/>
        </w:rPr>
        <w:t xml:space="preserve">We will only ask for the information we need and will only keep it as long as we need to.  If we are not able to get all of the information we need, we may not be able to open an account for you.  If we need any other information, we will ask for your permission to have it and keep it and tell you exactly why we need it and for how long.  </w:t>
      </w:r>
    </w:p>
    <w:p w14:paraId="3B6D9050" w14:textId="77777777" w:rsidR="00BB5418" w:rsidRDefault="00BB5418" w:rsidP="005070A6">
      <w:pPr>
        <w:pStyle w:val="Header4"/>
        <w:tabs>
          <w:tab w:val="left" w:pos="10773"/>
        </w:tabs>
        <w:ind w:left="0" w:right="0"/>
        <w:rPr>
          <w:rFonts w:cs="Arial"/>
          <w:sz w:val="22"/>
          <w:szCs w:val="40"/>
        </w:rPr>
      </w:pPr>
    </w:p>
    <w:p w14:paraId="6B9CAEC0" w14:textId="77777777" w:rsidR="0041129B" w:rsidRPr="00791481" w:rsidRDefault="0041129B" w:rsidP="0041129B">
      <w:pPr>
        <w:pStyle w:val="Header4"/>
        <w:tabs>
          <w:tab w:val="left" w:pos="10773"/>
        </w:tabs>
        <w:ind w:left="0" w:right="0"/>
        <w:rPr>
          <w:rFonts w:cs="Arial"/>
          <w:sz w:val="22"/>
          <w:szCs w:val="40"/>
        </w:rPr>
      </w:pPr>
    </w:p>
    <w:p w14:paraId="74E8EF10" w14:textId="25EB3387" w:rsidR="0041129B" w:rsidRPr="00791481" w:rsidRDefault="0041129B" w:rsidP="0041129B">
      <w:pPr>
        <w:pStyle w:val="Header4"/>
        <w:tabs>
          <w:tab w:val="left" w:pos="10773"/>
        </w:tabs>
        <w:ind w:left="0" w:right="993"/>
        <w:rPr>
          <w:rFonts w:cs="Arial"/>
          <w:sz w:val="22"/>
          <w:szCs w:val="40"/>
        </w:rPr>
      </w:pPr>
      <w:r>
        <w:rPr>
          <w:rFonts w:cs="Arial"/>
          <w:sz w:val="22"/>
          <w:szCs w:val="40"/>
        </w:rPr>
        <w:t>How we collect your</w:t>
      </w:r>
      <w:r w:rsidRPr="00791481">
        <w:rPr>
          <w:rFonts w:cs="Arial"/>
          <w:sz w:val="22"/>
          <w:szCs w:val="40"/>
        </w:rPr>
        <w:t xml:space="preserve"> information</w:t>
      </w:r>
    </w:p>
    <w:p w14:paraId="2043FF7F" w14:textId="77777777" w:rsidR="0041129B" w:rsidRDefault="0041129B" w:rsidP="005070A6">
      <w:pPr>
        <w:pStyle w:val="Header4"/>
        <w:tabs>
          <w:tab w:val="left" w:pos="10773"/>
        </w:tabs>
        <w:ind w:left="0" w:right="0"/>
        <w:rPr>
          <w:rFonts w:cs="Arial"/>
          <w:sz w:val="22"/>
          <w:szCs w:val="40"/>
        </w:rPr>
      </w:pPr>
    </w:p>
    <w:p w14:paraId="6763494D" w14:textId="3639E04A" w:rsidR="0041129B" w:rsidRPr="0041129B" w:rsidRDefault="0041129B" w:rsidP="0041129B">
      <w:pPr>
        <w:shd w:val="clear" w:color="auto" w:fill="FFFFFF" w:themeFill="background1"/>
        <w:spacing w:after="225" w:line="336" w:lineRule="atLeast"/>
        <w:ind w:left="0"/>
        <w:rPr>
          <w:rFonts w:cs="Arial"/>
          <w:color w:val="333333"/>
          <w:sz w:val="22"/>
          <w:szCs w:val="22"/>
          <w:lang w:val="en" w:eastAsia="en-GB"/>
        </w:rPr>
      </w:pPr>
      <w:r w:rsidRPr="0041129B">
        <w:rPr>
          <w:rFonts w:cs="Arial"/>
          <w:color w:val="333333"/>
          <w:sz w:val="22"/>
          <w:szCs w:val="22"/>
          <w:lang w:val="en" w:eastAsia="en-GB"/>
        </w:rPr>
        <w:t>The Credit Union will collect personal information about you throughout your dealings with the Credit Union</w:t>
      </w:r>
      <w:r>
        <w:rPr>
          <w:rFonts w:cs="Arial"/>
          <w:color w:val="333333"/>
          <w:sz w:val="22"/>
          <w:szCs w:val="22"/>
          <w:lang w:val="en" w:eastAsia="en-GB"/>
        </w:rPr>
        <w:t xml:space="preserve"> on the </w:t>
      </w:r>
      <w:r w:rsidR="00A80CB5">
        <w:rPr>
          <w:rFonts w:cs="Arial"/>
          <w:color w:val="333333"/>
          <w:sz w:val="22"/>
          <w:szCs w:val="22"/>
          <w:lang w:val="en" w:eastAsia="en-GB"/>
        </w:rPr>
        <w:t xml:space="preserve">forms </w:t>
      </w:r>
      <w:r>
        <w:rPr>
          <w:rFonts w:cs="Arial"/>
          <w:color w:val="333333"/>
          <w:sz w:val="22"/>
          <w:szCs w:val="22"/>
          <w:lang w:val="en" w:eastAsia="en-GB"/>
        </w:rPr>
        <w:t>complete</w:t>
      </w:r>
      <w:r w:rsidR="00A80CB5">
        <w:rPr>
          <w:rFonts w:cs="Arial"/>
          <w:color w:val="333333"/>
          <w:sz w:val="22"/>
          <w:szCs w:val="22"/>
          <w:lang w:val="en" w:eastAsia="en-GB"/>
        </w:rPr>
        <w:t>d by your account trustee</w:t>
      </w:r>
      <w:r>
        <w:rPr>
          <w:rFonts w:cs="Arial"/>
          <w:color w:val="333333"/>
          <w:sz w:val="22"/>
          <w:szCs w:val="22"/>
          <w:lang w:val="en" w:eastAsia="en-GB"/>
        </w:rPr>
        <w:t xml:space="preserve"> </w:t>
      </w:r>
      <w:r w:rsidR="00A80CB5">
        <w:rPr>
          <w:rFonts w:cs="Arial"/>
          <w:color w:val="333333"/>
          <w:sz w:val="22"/>
          <w:szCs w:val="22"/>
          <w:lang w:val="en" w:eastAsia="en-GB"/>
        </w:rPr>
        <w:t xml:space="preserve">or you </w:t>
      </w:r>
      <w:r>
        <w:rPr>
          <w:rFonts w:cs="Arial"/>
          <w:color w:val="333333"/>
          <w:sz w:val="22"/>
          <w:szCs w:val="22"/>
          <w:lang w:val="en" w:eastAsia="en-GB"/>
        </w:rPr>
        <w:t xml:space="preserve">and through </w:t>
      </w:r>
      <w:r w:rsidR="00DA2207">
        <w:rPr>
          <w:rFonts w:cs="Arial"/>
          <w:color w:val="333333"/>
          <w:sz w:val="22"/>
          <w:szCs w:val="22"/>
          <w:lang w:val="en" w:eastAsia="en-GB"/>
        </w:rPr>
        <w:t>any letters or emails</w:t>
      </w:r>
      <w:r w:rsidR="00A80CB5">
        <w:rPr>
          <w:rFonts w:cs="Arial"/>
          <w:color w:val="333333"/>
          <w:sz w:val="22"/>
          <w:szCs w:val="22"/>
          <w:lang w:val="en" w:eastAsia="en-GB"/>
        </w:rPr>
        <w:t xml:space="preserve"> your account trustee or </w:t>
      </w:r>
      <w:r>
        <w:rPr>
          <w:rFonts w:cs="Arial"/>
          <w:color w:val="333333"/>
          <w:sz w:val="22"/>
          <w:szCs w:val="22"/>
          <w:lang w:val="en" w:eastAsia="en-GB"/>
        </w:rPr>
        <w:t>you send us</w:t>
      </w:r>
      <w:r w:rsidRPr="0041129B">
        <w:rPr>
          <w:rFonts w:cs="Arial"/>
          <w:color w:val="333333"/>
          <w:sz w:val="22"/>
          <w:szCs w:val="22"/>
          <w:lang w:val="en" w:eastAsia="en-GB"/>
        </w:rPr>
        <w:t>. This includes for example:</w:t>
      </w:r>
    </w:p>
    <w:p w14:paraId="66FFF7F2" w14:textId="77777777" w:rsidR="0041129B" w:rsidRPr="0041129B" w:rsidRDefault="0041129B" w:rsidP="0041129B">
      <w:pPr>
        <w:numPr>
          <w:ilvl w:val="0"/>
          <w:numId w:val="14"/>
        </w:numPr>
        <w:shd w:val="clear" w:color="auto" w:fill="FFFFFF" w:themeFill="background1"/>
        <w:spacing w:before="100" w:beforeAutospacing="1" w:after="100" w:afterAutospacing="1"/>
        <w:ind w:left="0" w:right="0" w:firstLine="0"/>
        <w:rPr>
          <w:rFonts w:cs="Arial"/>
          <w:color w:val="333333"/>
          <w:sz w:val="22"/>
          <w:szCs w:val="22"/>
          <w:lang w:val="en" w:eastAsia="en-GB"/>
        </w:rPr>
      </w:pPr>
      <w:r w:rsidRPr="0041129B">
        <w:rPr>
          <w:rFonts w:cs="Arial"/>
          <w:color w:val="333333"/>
          <w:sz w:val="22"/>
          <w:szCs w:val="22"/>
          <w:lang w:val="en" w:eastAsia="en-GB"/>
        </w:rPr>
        <w:t>Full Name</w:t>
      </w:r>
    </w:p>
    <w:p w14:paraId="04D7EB1D" w14:textId="77777777" w:rsidR="0041129B" w:rsidRPr="0041129B" w:rsidRDefault="0041129B" w:rsidP="0041129B">
      <w:pPr>
        <w:numPr>
          <w:ilvl w:val="0"/>
          <w:numId w:val="14"/>
        </w:numPr>
        <w:shd w:val="clear" w:color="auto" w:fill="FFFFFF" w:themeFill="background1"/>
        <w:spacing w:before="100" w:beforeAutospacing="1" w:after="100" w:afterAutospacing="1"/>
        <w:ind w:left="0" w:right="0" w:firstLine="0"/>
        <w:rPr>
          <w:rFonts w:cs="Arial"/>
          <w:color w:val="333333"/>
          <w:sz w:val="22"/>
          <w:szCs w:val="22"/>
          <w:lang w:val="en" w:eastAsia="en-GB"/>
        </w:rPr>
      </w:pPr>
      <w:r w:rsidRPr="0041129B">
        <w:rPr>
          <w:rFonts w:cs="Arial"/>
          <w:color w:val="333333"/>
          <w:sz w:val="22"/>
          <w:szCs w:val="22"/>
          <w:lang w:val="en" w:eastAsia="en-GB"/>
        </w:rPr>
        <w:t>Date of Birth</w:t>
      </w:r>
    </w:p>
    <w:p w14:paraId="6A637619" w14:textId="77777777" w:rsidR="0041129B" w:rsidRPr="0041129B" w:rsidRDefault="0041129B" w:rsidP="0041129B">
      <w:pPr>
        <w:numPr>
          <w:ilvl w:val="0"/>
          <w:numId w:val="14"/>
        </w:numPr>
        <w:shd w:val="clear" w:color="auto" w:fill="FFFFFF" w:themeFill="background1"/>
        <w:spacing w:before="100" w:beforeAutospacing="1" w:after="100" w:afterAutospacing="1"/>
        <w:ind w:left="0" w:right="0" w:firstLine="0"/>
        <w:rPr>
          <w:rFonts w:cs="Arial"/>
          <w:color w:val="333333"/>
          <w:sz w:val="22"/>
          <w:szCs w:val="22"/>
          <w:lang w:val="en" w:eastAsia="en-GB"/>
        </w:rPr>
      </w:pPr>
      <w:r w:rsidRPr="0041129B">
        <w:rPr>
          <w:rFonts w:cs="Arial"/>
          <w:color w:val="333333"/>
          <w:sz w:val="22"/>
          <w:szCs w:val="22"/>
          <w:lang w:val="en" w:eastAsia="en-GB"/>
        </w:rPr>
        <w:t>Address</w:t>
      </w:r>
    </w:p>
    <w:p w14:paraId="04B690A0" w14:textId="77777777" w:rsidR="0041129B" w:rsidRPr="0041129B" w:rsidRDefault="0041129B" w:rsidP="0041129B">
      <w:pPr>
        <w:numPr>
          <w:ilvl w:val="0"/>
          <w:numId w:val="14"/>
        </w:numPr>
        <w:shd w:val="clear" w:color="auto" w:fill="FFFFFF" w:themeFill="background1"/>
        <w:spacing w:before="100" w:beforeAutospacing="1" w:after="100" w:afterAutospacing="1"/>
        <w:ind w:left="0" w:right="0" w:firstLine="0"/>
        <w:rPr>
          <w:rFonts w:cs="Arial"/>
          <w:color w:val="333333"/>
          <w:sz w:val="22"/>
          <w:szCs w:val="22"/>
          <w:lang w:val="en" w:eastAsia="en-GB"/>
        </w:rPr>
      </w:pPr>
      <w:r w:rsidRPr="0041129B">
        <w:rPr>
          <w:rFonts w:cs="Arial"/>
          <w:color w:val="333333"/>
          <w:sz w:val="22"/>
          <w:szCs w:val="22"/>
          <w:lang w:val="en" w:eastAsia="en-GB"/>
        </w:rPr>
        <w:t>E-mail address</w:t>
      </w:r>
    </w:p>
    <w:p w14:paraId="6AD7010C" w14:textId="77777777" w:rsidR="0041129B" w:rsidRPr="0041129B" w:rsidRDefault="0041129B" w:rsidP="0041129B">
      <w:pPr>
        <w:numPr>
          <w:ilvl w:val="0"/>
          <w:numId w:val="14"/>
        </w:numPr>
        <w:shd w:val="clear" w:color="auto" w:fill="FFFFFF" w:themeFill="background1"/>
        <w:spacing w:before="100" w:beforeAutospacing="1" w:after="100" w:afterAutospacing="1"/>
        <w:ind w:left="0" w:right="0" w:firstLine="0"/>
        <w:rPr>
          <w:rFonts w:cs="Arial"/>
          <w:color w:val="333333"/>
          <w:sz w:val="22"/>
          <w:szCs w:val="22"/>
          <w:lang w:val="en" w:eastAsia="en-GB"/>
        </w:rPr>
      </w:pPr>
      <w:r w:rsidRPr="0041129B">
        <w:rPr>
          <w:rFonts w:cs="Arial"/>
          <w:color w:val="333333"/>
          <w:sz w:val="22"/>
          <w:szCs w:val="22"/>
          <w:lang w:val="en" w:eastAsia="en-GB"/>
        </w:rPr>
        <w:t>Contact telephone number</w:t>
      </w:r>
    </w:p>
    <w:p w14:paraId="555008AB" w14:textId="77777777" w:rsidR="0041129B" w:rsidRPr="0041129B" w:rsidRDefault="0041129B" w:rsidP="0041129B">
      <w:pPr>
        <w:numPr>
          <w:ilvl w:val="0"/>
          <w:numId w:val="14"/>
        </w:numPr>
        <w:shd w:val="clear" w:color="auto" w:fill="FFFFFF" w:themeFill="background1"/>
        <w:spacing w:before="100" w:beforeAutospacing="1" w:after="100" w:afterAutospacing="1"/>
        <w:ind w:left="0" w:right="0" w:firstLine="0"/>
        <w:rPr>
          <w:rFonts w:cs="Arial"/>
          <w:color w:val="333333"/>
          <w:sz w:val="22"/>
          <w:szCs w:val="22"/>
          <w:lang w:val="en" w:eastAsia="en-GB"/>
        </w:rPr>
      </w:pPr>
      <w:r w:rsidRPr="0041129B">
        <w:rPr>
          <w:rFonts w:cs="Arial"/>
          <w:color w:val="333333"/>
          <w:sz w:val="22"/>
          <w:szCs w:val="22"/>
          <w:lang w:val="en" w:eastAsia="en-GB"/>
        </w:rPr>
        <w:t>Gender</w:t>
      </w:r>
    </w:p>
    <w:p w14:paraId="7A6963C1" w14:textId="5E7FB4F1" w:rsidR="0041129B" w:rsidRPr="0041129B" w:rsidRDefault="0041129B" w:rsidP="0041129B">
      <w:pPr>
        <w:numPr>
          <w:ilvl w:val="0"/>
          <w:numId w:val="14"/>
        </w:numPr>
        <w:shd w:val="clear" w:color="auto" w:fill="FFFFFF" w:themeFill="background1"/>
        <w:spacing w:before="100" w:beforeAutospacing="1" w:after="100" w:afterAutospacing="1"/>
        <w:ind w:left="0" w:right="0" w:firstLine="0"/>
        <w:rPr>
          <w:rFonts w:cs="Arial"/>
          <w:color w:val="333333"/>
          <w:sz w:val="22"/>
          <w:szCs w:val="22"/>
          <w:lang w:val="en" w:eastAsia="en-GB"/>
        </w:rPr>
      </w:pPr>
      <w:r w:rsidRPr="0041129B">
        <w:rPr>
          <w:rFonts w:cs="Arial"/>
          <w:color w:val="333333"/>
          <w:sz w:val="22"/>
          <w:szCs w:val="22"/>
          <w:lang w:val="en" w:eastAsia="en-GB"/>
        </w:rPr>
        <w:t>National Insurance Number</w:t>
      </w:r>
      <w:r w:rsidR="00B2361F">
        <w:rPr>
          <w:rFonts w:cs="Arial"/>
          <w:color w:val="333333"/>
          <w:sz w:val="22"/>
          <w:szCs w:val="22"/>
          <w:lang w:val="en" w:eastAsia="en-GB"/>
        </w:rPr>
        <w:t xml:space="preserve"> (If it is a Child Trust Fund Account)</w:t>
      </w:r>
      <w:bookmarkStart w:id="0" w:name="_GoBack"/>
      <w:bookmarkEnd w:id="0"/>
    </w:p>
    <w:p w14:paraId="7B09028B" w14:textId="77777777" w:rsidR="0041129B" w:rsidRPr="0041129B" w:rsidRDefault="0041129B" w:rsidP="0041129B">
      <w:pPr>
        <w:numPr>
          <w:ilvl w:val="0"/>
          <w:numId w:val="14"/>
        </w:numPr>
        <w:shd w:val="clear" w:color="auto" w:fill="FFFFFF" w:themeFill="background1"/>
        <w:spacing w:before="100" w:beforeAutospacing="1" w:after="100" w:afterAutospacing="1"/>
        <w:ind w:left="0" w:right="0" w:firstLine="0"/>
        <w:rPr>
          <w:rFonts w:cs="Arial"/>
          <w:color w:val="333333"/>
          <w:sz w:val="22"/>
          <w:szCs w:val="22"/>
          <w:lang w:val="en" w:eastAsia="en-GB"/>
        </w:rPr>
      </w:pPr>
      <w:r w:rsidRPr="0041129B">
        <w:rPr>
          <w:rFonts w:cs="Arial"/>
          <w:color w:val="333333"/>
          <w:sz w:val="22"/>
          <w:szCs w:val="22"/>
          <w:lang w:val="en" w:eastAsia="en-GB"/>
        </w:rPr>
        <w:t>Bank details</w:t>
      </w:r>
    </w:p>
    <w:p w14:paraId="23B39A04" w14:textId="4E6214B5" w:rsidR="0041129B" w:rsidRPr="0041129B" w:rsidRDefault="00A80CB5" w:rsidP="00DA2207">
      <w:pPr>
        <w:numPr>
          <w:ilvl w:val="0"/>
          <w:numId w:val="14"/>
        </w:numPr>
        <w:shd w:val="clear" w:color="auto" w:fill="FFFFFF" w:themeFill="background1"/>
        <w:tabs>
          <w:tab w:val="clear" w:pos="720"/>
        </w:tabs>
        <w:spacing w:before="100" w:beforeAutospacing="1" w:after="100" w:afterAutospacing="1"/>
        <w:ind w:left="709" w:right="0" w:hanging="709"/>
        <w:rPr>
          <w:rFonts w:cs="Arial"/>
          <w:color w:val="333333"/>
          <w:sz w:val="22"/>
          <w:szCs w:val="22"/>
          <w:lang w:val="en" w:eastAsia="en-GB"/>
        </w:rPr>
      </w:pPr>
      <w:r>
        <w:rPr>
          <w:rFonts w:cs="Arial"/>
          <w:color w:val="333333"/>
          <w:sz w:val="22"/>
          <w:szCs w:val="22"/>
          <w:lang w:val="en" w:eastAsia="en-GB"/>
        </w:rPr>
        <w:t>Trustee for your account</w:t>
      </w:r>
      <w:r w:rsidR="0041129B" w:rsidRPr="0041129B">
        <w:rPr>
          <w:rFonts w:cs="Arial"/>
          <w:color w:val="333333"/>
          <w:sz w:val="22"/>
          <w:szCs w:val="22"/>
          <w:lang w:val="en" w:eastAsia="en-GB"/>
        </w:rPr>
        <w:t xml:space="preserve"> for your account</w:t>
      </w:r>
      <w:r w:rsidR="00DA2207">
        <w:rPr>
          <w:rFonts w:cs="Arial"/>
          <w:color w:val="333333"/>
          <w:sz w:val="22"/>
          <w:szCs w:val="22"/>
          <w:lang w:val="en" w:eastAsia="en-GB"/>
        </w:rPr>
        <w:t xml:space="preserve"> – Name, address, contact number, relationship to you</w:t>
      </w:r>
    </w:p>
    <w:p w14:paraId="7044F3A5" w14:textId="5C6B27AF" w:rsidR="0041129B" w:rsidRPr="0041129B" w:rsidRDefault="0041129B" w:rsidP="0041129B">
      <w:pPr>
        <w:numPr>
          <w:ilvl w:val="0"/>
          <w:numId w:val="14"/>
        </w:numPr>
        <w:shd w:val="clear" w:color="auto" w:fill="FFFFFF" w:themeFill="background1"/>
        <w:tabs>
          <w:tab w:val="clear" w:pos="720"/>
          <w:tab w:val="num" w:pos="0"/>
        </w:tabs>
        <w:spacing w:before="100" w:beforeAutospacing="1" w:after="100" w:afterAutospacing="1"/>
        <w:ind w:right="0" w:hanging="720"/>
        <w:rPr>
          <w:rFonts w:cs="Arial"/>
          <w:color w:val="333333"/>
          <w:sz w:val="22"/>
          <w:szCs w:val="22"/>
          <w:lang w:val="en" w:eastAsia="en-GB"/>
        </w:rPr>
      </w:pPr>
      <w:r w:rsidRPr="0041129B">
        <w:rPr>
          <w:rFonts w:cs="Arial"/>
          <w:color w:val="333333"/>
          <w:sz w:val="22"/>
          <w:szCs w:val="22"/>
          <w:lang w:val="en" w:eastAsia="en-GB"/>
        </w:rPr>
        <w:lastRenderedPageBreak/>
        <w:t xml:space="preserve">Any </w:t>
      </w:r>
      <w:r>
        <w:rPr>
          <w:rFonts w:cs="Arial"/>
          <w:color w:val="333333"/>
          <w:sz w:val="22"/>
          <w:szCs w:val="22"/>
          <w:lang w:val="en" w:eastAsia="en-GB"/>
        </w:rPr>
        <w:t xml:space="preserve">other </w:t>
      </w:r>
      <w:r w:rsidRPr="0041129B">
        <w:rPr>
          <w:rFonts w:cs="Arial"/>
          <w:color w:val="333333"/>
          <w:sz w:val="22"/>
          <w:szCs w:val="22"/>
          <w:lang w:val="en" w:eastAsia="en-GB"/>
        </w:rPr>
        <w:t>information provide</w:t>
      </w:r>
      <w:r w:rsidR="00A80CB5">
        <w:rPr>
          <w:rFonts w:cs="Arial"/>
          <w:color w:val="333333"/>
          <w:sz w:val="22"/>
          <w:szCs w:val="22"/>
          <w:lang w:val="en" w:eastAsia="en-GB"/>
        </w:rPr>
        <w:t>d</w:t>
      </w:r>
      <w:r w:rsidRPr="0041129B">
        <w:rPr>
          <w:rFonts w:cs="Arial"/>
          <w:color w:val="333333"/>
          <w:sz w:val="22"/>
          <w:szCs w:val="22"/>
          <w:lang w:val="en" w:eastAsia="en-GB"/>
        </w:rPr>
        <w:t xml:space="preserve"> to the Credit Union in contact us forms or through </w:t>
      </w:r>
      <w:r w:rsidR="00DA2207">
        <w:rPr>
          <w:rFonts w:cs="Arial"/>
          <w:color w:val="333333"/>
          <w:sz w:val="22"/>
          <w:szCs w:val="22"/>
          <w:lang w:val="en" w:eastAsia="en-GB"/>
        </w:rPr>
        <w:t>letter or emails</w:t>
      </w:r>
    </w:p>
    <w:p w14:paraId="2AAE43F1" w14:textId="77777777" w:rsidR="0041129B" w:rsidRDefault="0041129B" w:rsidP="005070A6">
      <w:pPr>
        <w:pStyle w:val="Header4"/>
        <w:tabs>
          <w:tab w:val="left" w:pos="10773"/>
        </w:tabs>
        <w:ind w:left="0" w:right="0"/>
        <w:rPr>
          <w:rFonts w:cs="Arial"/>
          <w:sz w:val="22"/>
          <w:szCs w:val="40"/>
        </w:rPr>
      </w:pPr>
    </w:p>
    <w:p w14:paraId="7A714B51" w14:textId="77777777" w:rsidR="0041129B" w:rsidRPr="00791481" w:rsidRDefault="0041129B" w:rsidP="005070A6">
      <w:pPr>
        <w:pStyle w:val="Header4"/>
        <w:tabs>
          <w:tab w:val="left" w:pos="10773"/>
        </w:tabs>
        <w:ind w:left="0" w:right="0"/>
        <w:rPr>
          <w:rFonts w:cs="Arial"/>
          <w:sz w:val="22"/>
          <w:szCs w:val="40"/>
        </w:rPr>
      </w:pPr>
    </w:p>
    <w:p w14:paraId="75462FE4" w14:textId="77777777" w:rsidR="00C3188E" w:rsidRPr="00791481" w:rsidRDefault="001252F7" w:rsidP="005070A6">
      <w:pPr>
        <w:pStyle w:val="Header4"/>
        <w:tabs>
          <w:tab w:val="left" w:pos="10773"/>
        </w:tabs>
        <w:ind w:left="0" w:right="993"/>
        <w:rPr>
          <w:rFonts w:cs="Arial"/>
          <w:sz w:val="22"/>
          <w:szCs w:val="40"/>
        </w:rPr>
      </w:pPr>
      <w:r w:rsidRPr="00791481">
        <w:rPr>
          <w:rFonts w:cs="Arial"/>
          <w:sz w:val="22"/>
          <w:szCs w:val="40"/>
        </w:rPr>
        <w:t xml:space="preserve">How we use your </w:t>
      </w:r>
      <w:r w:rsidR="00C3188E" w:rsidRPr="00791481">
        <w:rPr>
          <w:rFonts w:cs="Arial"/>
          <w:sz w:val="22"/>
          <w:szCs w:val="40"/>
        </w:rPr>
        <w:t>personal information</w:t>
      </w:r>
    </w:p>
    <w:p w14:paraId="20A82E13" w14:textId="77777777" w:rsidR="00C3188E" w:rsidRPr="00472B16" w:rsidRDefault="00C3188E" w:rsidP="005070A6">
      <w:pPr>
        <w:pStyle w:val="Header4"/>
        <w:tabs>
          <w:tab w:val="left" w:pos="10773"/>
        </w:tabs>
        <w:ind w:left="0" w:right="993"/>
        <w:rPr>
          <w:rFonts w:cs="Arial"/>
          <w:sz w:val="24"/>
          <w:szCs w:val="40"/>
        </w:rPr>
      </w:pPr>
    </w:p>
    <w:p w14:paraId="6EFC4646" w14:textId="5BEC077B" w:rsidR="001252F7" w:rsidRPr="00472B16" w:rsidRDefault="00DA2207" w:rsidP="005070A6">
      <w:pPr>
        <w:pStyle w:val="Header4"/>
        <w:tabs>
          <w:tab w:val="left" w:pos="10773"/>
        </w:tabs>
        <w:ind w:left="0" w:right="993"/>
        <w:rPr>
          <w:rFonts w:cs="Arial"/>
          <w:b w:val="0"/>
          <w:color w:val="000000"/>
          <w:sz w:val="22"/>
          <w:szCs w:val="21"/>
          <w:shd w:val="clear" w:color="auto" w:fill="FFFFFF"/>
        </w:rPr>
      </w:pPr>
      <w:r>
        <w:rPr>
          <w:rFonts w:cs="Arial"/>
          <w:b w:val="0"/>
          <w:color w:val="000000"/>
          <w:sz w:val="22"/>
          <w:szCs w:val="21"/>
          <w:shd w:val="clear" w:color="auto" w:fill="FFFFFF"/>
        </w:rPr>
        <w:t xml:space="preserve">The reason we need your information and what we do with it, depends on what the information is and why we have asked for it.  We need to do this </w:t>
      </w:r>
      <w:r w:rsidR="003522C6">
        <w:rPr>
          <w:rFonts w:cs="Arial"/>
          <w:b w:val="0"/>
          <w:color w:val="000000"/>
          <w:sz w:val="22"/>
          <w:szCs w:val="21"/>
          <w:shd w:val="clear" w:color="auto" w:fill="FFFFFF"/>
        </w:rPr>
        <w:t>for</w:t>
      </w:r>
      <w:r>
        <w:rPr>
          <w:rFonts w:cs="Arial"/>
          <w:b w:val="0"/>
          <w:color w:val="000000"/>
          <w:sz w:val="22"/>
          <w:szCs w:val="21"/>
          <w:shd w:val="clear" w:color="auto" w:fill="FFFFFF"/>
        </w:rPr>
        <w:t xml:space="preserve"> one of the reasons below:</w:t>
      </w:r>
    </w:p>
    <w:p w14:paraId="5F20CE2F" w14:textId="77777777" w:rsidR="00791481" w:rsidRPr="00791481" w:rsidRDefault="00791481" w:rsidP="005070A6">
      <w:pPr>
        <w:pStyle w:val="Header4"/>
        <w:tabs>
          <w:tab w:val="left" w:pos="10773"/>
        </w:tabs>
        <w:ind w:left="0" w:right="993"/>
        <w:rPr>
          <w:rFonts w:cs="Arial"/>
          <w:b w:val="0"/>
          <w:color w:val="000000"/>
          <w:sz w:val="21"/>
          <w:szCs w:val="21"/>
          <w:shd w:val="clear" w:color="auto" w:fill="FFFFFF"/>
        </w:rPr>
      </w:pPr>
    </w:p>
    <w:p w14:paraId="0892CA81" w14:textId="77777777" w:rsidR="00791481" w:rsidRPr="00791481" w:rsidRDefault="00F51212" w:rsidP="005070A6">
      <w:pPr>
        <w:pStyle w:val="Header4"/>
        <w:tabs>
          <w:tab w:val="left" w:pos="10773"/>
        </w:tabs>
        <w:ind w:left="0" w:right="993"/>
        <w:rPr>
          <w:rFonts w:cs="Arial"/>
          <w:color w:val="000000"/>
          <w:sz w:val="22"/>
          <w:szCs w:val="21"/>
          <w:shd w:val="clear" w:color="auto" w:fill="FFFFFF"/>
        </w:rPr>
      </w:pPr>
      <w:r>
        <w:rPr>
          <w:rFonts w:cs="Arial"/>
          <w:color w:val="000000"/>
          <w:sz w:val="22"/>
          <w:szCs w:val="21"/>
          <w:shd w:val="clear" w:color="auto" w:fill="FFFFFF"/>
        </w:rPr>
        <w:t>For l</w:t>
      </w:r>
      <w:r w:rsidR="00791481">
        <w:rPr>
          <w:rFonts w:cs="Arial"/>
          <w:color w:val="000000"/>
          <w:sz w:val="22"/>
          <w:szCs w:val="21"/>
          <w:shd w:val="clear" w:color="auto" w:fill="FFFFFF"/>
        </w:rPr>
        <w:t>egal reasons</w:t>
      </w:r>
    </w:p>
    <w:p w14:paraId="026F59C9" w14:textId="77777777" w:rsidR="00E91B30" w:rsidRPr="00791481" w:rsidRDefault="00E91B30" w:rsidP="005070A6">
      <w:pPr>
        <w:pStyle w:val="Header4"/>
        <w:tabs>
          <w:tab w:val="left" w:pos="10773"/>
        </w:tabs>
        <w:ind w:left="0" w:right="993"/>
        <w:rPr>
          <w:rFonts w:cs="Arial"/>
          <w:b w:val="0"/>
          <w:color w:val="000000"/>
          <w:sz w:val="21"/>
          <w:szCs w:val="21"/>
          <w:shd w:val="clear" w:color="auto" w:fill="FFFFFF"/>
        </w:rPr>
      </w:pPr>
    </w:p>
    <w:p w14:paraId="04D419DD" w14:textId="77777777" w:rsidR="00AD4C90" w:rsidRDefault="00686BA1" w:rsidP="005070A6">
      <w:pPr>
        <w:pStyle w:val="Header4"/>
        <w:numPr>
          <w:ilvl w:val="0"/>
          <w:numId w:val="3"/>
        </w:numPr>
        <w:tabs>
          <w:tab w:val="left" w:pos="10773"/>
        </w:tabs>
        <w:ind w:left="284" w:right="993" w:hanging="284"/>
        <w:rPr>
          <w:rFonts w:cs="Arial"/>
          <w:b w:val="0"/>
          <w:sz w:val="22"/>
          <w:szCs w:val="40"/>
        </w:rPr>
      </w:pPr>
      <w:r w:rsidRPr="00791481">
        <w:rPr>
          <w:rFonts w:cs="Arial"/>
          <w:b w:val="0"/>
          <w:sz w:val="22"/>
          <w:szCs w:val="40"/>
        </w:rPr>
        <w:t>c</w:t>
      </w:r>
      <w:r w:rsidR="00AD4C90">
        <w:rPr>
          <w:rFonts w:cs="Arial"/>
          <w:b w:val="0"/>
          <w:sz w:val="22"/>
          <w:szCs w:val="40"/>
        </w:rPr>
        <w:t>onfirm your identity</w:t>
      </w:r>
    </w:p>
    <w:p w14:paraId="0B30E3B2" w14:textId="6D9BD497" w:rsidR="00DA2207" w:rsidRDefault="00DA2207" w:rsidP="005070A6">
      <w:pPr>
        <w:pStyle w:val="Header4"/>
        <w:numPr>
          <w:ilvl w:val="0"/>
          <w:numId w:val="3"/>
        </w:numPr>
        <w:tabs>
          <w:tab w:val="left" w:pos="10773"/>
        </w:tabs>
        <w:ind w:left="284" w:right="993" w:hanging="284"/>
        <w:rPr>
          <w:rFonts w:cs="Arial"/>
          <w:b w:val="0"/>
          <w:sz w:val="22"/>
          <w:szCs w:val="40"/>
        </w:rPr>
      </w:pPr>
      <w:r>
        <w:rPr>
          <w:rFonts w:cs="Arial"/>
          <w:b w:val="0"/>
          <w:sz w:val="22"/>
          <w:szCs w:val="40"/>
        </w:rPr>
        <w:t>confirm the identity of your trustee</w:t>
      </w:r>
    </w:p>
    <w:p w14:paraId="57F0DC59" w14:textId="1FA2B588" w:rsidR="00CD10BB" w:rsidRDefault="003522C6" w:rsidP="005070A6">
      <w:pPr>
        <w:pStyle w:val="Header4"/>
        <w:numPr>
          <w:ilvl w:val="0"/>
          <w:numId w:val="3"/>
        </w:numPr>
        <w:tabs>
          <w:tab w:val="left" w:pos="10773"/>
        </w:tabs>
        <w:ind w:left="284" w:right="993" w:hanging="284"/>
        <w:rPr>
          <w:rFonts w:cs="Arial"/>
          <w:b w:val="0"/>
          <w:sz w:val="22"/>
          <w:szCs w:val="40"/>
        </w:rPr>
      </w:pPr>
      <w:r>
        <w:rPr>
          <w:rFonts w:cs="Arial"/>
          <w:b w:val="0"/>
          <w:sz w:val="22"/>
          <w:szCs w:val="40"/>
        </w:rPr>
        <w:t xml:space="preserve">because the credit union has to make sure that </w:t>
      </w:r>
      <w:r w:rsidR="000C2F45">
        <w:rPr>
          <w:rFonts w:cs="Arial"/>
          <w:b w:val="0"/>
          <w:sz w:val="22"/>
          <w:szCs w:val="40"/>
        </w:rPr>
        <w:t>all</w:t>
      </w:r>
      <w:r>
        <w:rPr>
          <w:rFonts w:cs="Arial"/>
          <w:b w:val="0"/>
          <w:sz w:val="22"/>
          <w:szCs w:val="40"/>
        </w:rPr>
        <w:t xml:space="preserve"> accounts are protected against</w:t>
      </w:r>
      <w:r w:rsidR="00CD10BB" w:rsidRPr="00791481">
        <w:rPr>
          <w:rFonts w:cs="Arial"/>
          <w:b w:val="0"/>
          <w:sz w:val="22"/>
          <w:szCs w:val="40"/>
        </w:rPr>
        <w:t xml:space="preserve"> financial crime</w:t>
      </w:r>
    </w:p>
    <w:p w14:paraId="6FB844B6" w14:textId="77777777" w:rsidR="00DA2207" w:rsidRDefault="00DA2207" w:rsidP="000C2F45">
      <w:pPr>
        <w:pStyle w:val="Header4"/>
        <w:tabs>
          <w:tab w:val="left" w:pos="10773"/>
        </w:tabs>
        <w:ind w:left="0" w:right="993"/>
        <w:rPr>
          <w:rFonts w:cs="Arial"/>
          <w:b w:val="0"/>
          <w:sz w:val="22"/>
          <w:szCs w:val="40"/>
        </w:rPr>
      </w:pPr>
    </w:p>
    <w:p w14:paraId="27DDBE4B" w14:textId="45596330" w:rsidR="000C2F45" w:rsidRPr="000C2F45" w:rsidRDefault="000C2F45" w:rsidP="000C2F45">
      <w:pPr>
        <w:pStyle w:val="Header4"/>
        <w:tabs>
          <w:tab w:val="left" w:pos="10773"/>
        </w:tabs>
        <w:ind w:left="0" w:right="993"/>
        <w:rPr>
          <w:rFonts w:cs="Arial"/>
          <w:sz w:val="22"/>
          <w:szCs w:val="40"/>
        </w:rPr>
      </w:pPr>
      <w:r w:rsidRPr="000C2F45">
        <w:rPr>
          <w:rFonts w:cs="Arial"/>
          <w:sz w:val="22"/>
          <w:szCs w:val="40"/>
        </w:rPr>
        <w:t>For genuine (legitimate) reasons</w:t>
      </w:r>
    </w:p>
    <w:p w14:paraId="00D9FA06" w14:textId="77777777" w:rsidR="000C2F45" w:rsidRPr="00791481" w:rsidRDefault="000C2F45" w:rsidP="000C2F45">
      <w:pPr>
        <w:pStyle w:val="Header4"/>
        <w:tabs>
          <w:tab w:val="left" w:pos="10773"/>
        </w:tabs>
        <w:ind w:left="0" w:right="993"/>
        <w:rPr>
          <w:rFonts w:cs="Arial"/>
          <w:b w:val="0"/>
          <w:sz w:val="22"/>
          <w:szCs w:val="40"/>
        </w:rPr>
      </w:pPr>
    </w:p>
    <w:p w14:paraId="4E42217B" w14:textId="4EE6D0B6" w:rsidR="00791481" w:rsidRDefault="00791481" w:rsidP="005070A6">
      <w:pPr>
        <w:pStyle w:val="Header4"/>
        <w:numPr>
          <w:ilvl w:val="0"/>
          <w:numId w:val="3"/>
        </w:numPr>
        <w:tabs>
          <w:tab w:val="left" w:pos="10773"/>
        </w:tabs>
        <w:ind w:left="284" w:right="993" w:hanging="284"/>
        <w:rPr>
          <w:rFonts w:cs="Arial"/>
          <w:b w:val="0"/>
          <w:sz w:val="22"/>
          <w:szCs w:val="40"/>
        </w:rPr>
      </w:pPr>
      <w:r w:rsidRPr="00791481">
        <w:rPr>
          <w:rFonts w:cs="Arial"/>
          <w:b w:val="0"/>
          <w:sz w:val="22"/>
          <w:szCs w:val="40"/>
        </w:rPr>
        <w:t>c</w:t>
      </w:r>
      <w:r w:rsidR="000C2F45">
        <w:rPr>
          <w:rFonts w:cs="Arial"/>
          <w:b w:val="0"/>
          <w:sz w:val="22"/>
          <w:szCs w:val="40"/>
        </w:rPr>
        <w:t>arry out checks on accounts to make sure they are correct</w:t>
      </w:r>
    </w:p>
    <w:p w14:paraId="5A0B5076" w14:textId="43F846B3" w:rsidR="003E60AF" w:rsidRDefault="00C43A7C" w:rsidP="005070A6">
      <w:pPr>
        <w:pStyle w:val="Header4"/>
        <w:numPr>
          <w:ilvl w:val="0"/>
          <w:numId w:val="3"/>
        </w:numPr>
        <w:tabs>
          <w:tab w:val="left" w:pos="10773"/>
        </w:tabs>
        <w:ind w:left="284" w:right="993" w:hanging="284"/>
        <w:rPr>
          <w:rFonts w:cs="Arial"/>
          <w:b w:val="0"/>
          <w:sz w:val="22"/>
          <w:szCs w:val="40"/>
        </w:rPr>
      </w:pPr>
      <w:r>
        <w:rPr>
          <w:rFonts w:cs="Arial"/>
          <w:b w:val="0"/>
          <w:sz w:val="22"/>
          <w:szCs w:val="40"/>
        </w:rPr>
        <w:t xml:space="preserve">record basic information </w:t>
      </w:r>
      <w:r w:rsidR="003E60AF">
        <w:rPr>
          <w:rFonts w:cs="Arial"/>
          <w:b w:val="0"/>
          <w:sz w:val="22"/>
          <w:szCs w:val="40"/>
        </w:rPr>
        <w:t>about you on a register of members</w:t>
      </w:r>
    </w:p>
    <w:p w14:paraId="0ADFCD9A" w14:textId="1CDAEC8D" w:rsidR="00C43A7C" w:rsidRPr="00791481" w:rsidRDefault="00C43A7C" w:rsidP="00C43A7C">
      <w:pPr>
        <w:pStyle w:val="Header4"/>
        <w:numPr>
          <w:ilvl w:val="0"/>
          <w:numId w:val="3"/>
        </w:numPr>
        <w:tabs>
          <w:tab w:val="left" w:pos="10773"/>
        </w:tabs>
        <w:ind w:left="284" w:right="993" w:hanging="284"/>
        <w:rPr>
          <w:rFonts w:cs="Arial"/>
          <w:b w:val="0"/>
          <w:sz w:val="22"/>
          <w:szCs w:val="40"/>
        </w:rPr>
      </w:pPr>
      <w:r w:rsidRPr="00791481">
        <w:rPr>
          <w:rFonts w:cs="Arial"/>
          <w:b w:val="0"/>
          <w:sz w:val="22"/>
          <w:szCs w:val="40"/>
        </w:rPr>
        <w:t>consider any applications made by you</w:t>
      </w:r>
      <w:r w:rsidR="00A80CB5">
        <w:rPr>
          <w:rFonts w:cs="Arial"/>
          <w:b w:val="0"/>
          <w:sz w:val="22"/>
          <w:szCs w:val="40"/>
        </w:rPr>
        <w:t xml:space="preserve"> or your trustee</w:t>
      </w:r>
      <w:r w:rsidRPr="00791481">
        <w:rPr>
          <w:rFonts w:cs="Arial"/>
          <w:b w:val="0"/>
          <w:sz w:val="22"/>
          <w:szCs w:val="40"/>
        </w:rPr>
        <w:t>;</w:t>
      </w:r>
    </w:p>
    <w:p w14:paraId="7887C00E" w14:textId="01878779" w:rsidR="00C43A7C" w:rsidRDefault="00C918D8" w:rsidP="00C918D8">
      <w:pPr>
        <w:pStyle w:val="Header4"/>
        <w:numPr>
          <w:ilvl w:val="0"/>
          <w:numId w:val="3"/>
        </w:numPr>
        <w:tabs>
          <w:tab w:val="left" w:pos="10773"/>
        </w:tabs>
        <w:ind w:left="284" w:right="993" w:hanging="284"/>
        <w:rPr>
          <w:rFonts w:cs="Arial"/>
          <w:b w:val="0"/>
          <w:sz w:val="22"/>
          <w:szCs w:val="40"/>
        </w:rPr>
      </w:pPr>
      <w:r>
        <w:rPr>
          <w:rFonts w:cs="Arial"/>
          <w:b w:val="0"/>
          <w:sz w:val="22"/>
          <w:szCs w:val="40"/>
        </w:rPr>
        <w:t>look at the accounts we have to decide if they are offering the right things and decide if we need to make any changes or improvements</w:t>
      </w:r>
    </w:p>
    <w:p w14:paraId="6092F9D7" w14:textId="4764E2AE" w:rsidR="00C918D8" w:rsidRDefault="00C918D8" w:rsidP="00C918D8">
      <w:pPr>
        <w:pStyle w:val="Header4"/>
        <w:numPr>
          <w:ilvl w:val="0"/>
          <w:numId w:val="3"/>
        </w:numPr>
        <w:tabs>
          <w:tab w:val="left" w:pos="10773"/>
        </w:tabs>
        <w:ind w:left="284" w:right="993" w:hanging="284"/>
        <w:rPr>
          <w:rFonts w:cs="Arial"/>
          <w:b w:val="0"/>
          <w:sz w:val="22"/>
          <w:szCs w:val="40"/>
        </w:rPr>
      </w:pPr>
      <w:r w:rsidRPr="00791481">
        <w:rPr>
          <w:rFonts w:cs="Arial"/>
          <w:b w:val="0"/>
          <w:sz w:val="22"/>
          <w:szCs w:val="40"/>
        </w:rPr>
        <w:t>maintain our relationship with you</w:t>
      </w:r>
    </w:p>
    <w:p w14:paraId="7F1AA477" w14:textId="77777777" w:rsidR="00791481" w:rsidRPr="00791481" w:rsidRDefault="00791481" w:rsidP="005070A6">
      <w:pPr>
        <w:pStyle w:val="Header4"/>
        <w:tabs>
          <w:tab w:val="left" w:pos="10773"/>
        </w:tabs>
        <w:ind w:left="0" w:right="993"/>
        <w:rPr>
          <w:rFonts w:cs="Arial"/>
          <w:b w:val="0"/>
          <w:sz w:val="22"/>
          <w:szCs w:val="40"/>
        </w:rPr>
      </w:pPr>
    </w:p>
    <w:p w14:paraId="3C24751F" w14:textId="77777777" w:rsidR="00791481" w:rsidRDefault="00F51212" w:rsidP="005070A6">
      <w:pPr>
        <w:pStyle w:val="Header4"/>
        <w:tabs>
          <w:tab w:val="left" w:pos="10773"/>
        </w:tabs>
        <w:ind w:left="0" w:right="993"/>
        <w:rPr>
          <w:rFonts w:cs="Arial"/>
          <w:sz w:val="22"/>
          <w:szCs w:val="40"/>
        </w:rPr>
      </w:pPr>
      <w:r>
        <w:rPr>
          <w:rFonts w:cs="Arial"/>
          <w:sz w:val="22"/>
          <w:szCs w:val="40"/>
        </w:rPr>
        <w:t xml:space="preserve">For performance of our contract with you </w:t>
      </w:r>
    </w:p>
    <w:p w14:paraId="5DAE04E5" w14:textId="77777777" w:rsidR="00F51212" w:rsidRPr="00791481" w:rsidRDefault="00F51212" w:rsidP="005070A6">
      <w:pPr>
        <w:pStyle w:val="Header4"/>
        <w:tabs>
          <w:tab w:val="left" w:pos="10773"/>
        </w:tabs>
        <w:ind w:left="0" w:right="993"/>
        <w:rPr>
          <w:rFonts w:cs="Arial"/>
          <w:sz w:val="22"/>
          <w:szCs w:val="40"/>
        </w:rPr>
      </w:pPr>
    </w:p>
    <w:p w14:paraId="13685F3B" w14:textId="4A111E04" w:rsidR="00C43A7C" w:rsidRPr="00791481" w:rsidRDefault="00C43A7C" w:rsidP="00C43A7C">
      <w:pPr>
        <w:pStyle w:val="Header4"/>
        <w:numPr>
          <w:ilvl w:val="0"/>
          <w:numId w:val="3"/>
        </w:numPr>
        <w:tabs>
          <w:tab w:val="left" w:pos="10773"/>
        </w:tabs>
        <w:ind w:left="284" w:right="993" w:hanging="284"/>
        <w:rPr>
          <w:rFonts w:cs="Arial"/>
          <w:b w:val="0"/>
          <w:sz w:val="22"/>
          <w:szCs w:val="40"/>
        </w:rPr>
      </w:pPr>
      <w:r>
        <w:rPr>
          <w:rFonts w:cs="Arial"/>
          <w:b w:val="0"/>
          <w:sz w:val="22"/>
          <w:szCs w:val="40"/>
        </w:rPr>
        <w:t>to</w:t>
      </w:r>
      <w:r w:rsidRPr="00791481">
        <w:rPr>
          <w:rFonts w:cs="Arial"/>
          <w:b w:val="0"/>
          <w:sz w:val="22"/>
          <w:szCs w:val="40"/>
        </w:rPr>
        <w:t xml:space="preserve"> send you statements, new terms &amp; conditions, information about changes to the way your account(s) operate </w:t>
      </w:r>
    </w:p>
    <w:p w14:paraId="77FEAED6" w14:textId="1BF3C0D5" w:rsidR="001252F7" w:rsidRPr="00791481" w:rsidRDefault="001252F7" w:rsidP="005070A6">
      <w:pPr>
        <w:pStyle w:val="Header4"/>
        <w:numPr>
          <w:ilvl w:val="0"/>
          <w:numId w:val="3"/>
        </w:numPr>
        <w:tabs>
          <w:tab w:val="left" w:pos="10773"/>
        </w:tabs>
        <w:ind w:left="284" w:right="993" w:hanging="284"/>
        <w:rPr>
          <w:rFonts w:cs="Arial"/>
          <w:b w:val="0"/>
          <w:sz w:val="22"/>
          <w:szCs w:val="40"/>
        </w:rPr>
      </w:pPr>
      <w:r w:rsidRPr="00791481">
        <w:rPr>
          <w:rFonts w:cs="Arial"/>
          <w:b w:val="0"/>
          <w:sz w:val="22"/>
          <w:szCs w:val="40"/>
        </w:rPr>
        <w:t xml:space="preserve">deal with </w:t>
      </w:r>
      <w:r w:rsidR="00C43A7C">
        <w:rPr>
          <w:rFonts w:cs="Arial"/>
          <w:b w:val="0"/>
          <w:sz w:val="22"/>
          <w:szCs w:val="40"/>
        </w:rPr>
        <w:t>how your account(s) are</w:t>
      </w:r>
      <w:r w:rsidRPr="00791481">
        <w:rPr>
          <w:rFonts w:cs="Arial"/>
          <w:b w:val="0"/>
          <w:sz w:val="22"/>
          <w:szCs w:val="40"/>
        </w:rPr>
        <w:t xml:space="preserve"> run </w:t>
      </w:r>
      <w:r w:rsidR="00C43A7C">
        <w:rPr>
          <w:rFonts w:cs="Arial"/>
          <w:b w:val="0"/>
          <w:sz w:val="22"/>
          <w:szCs w:val="40"/>
        </w:rPr>
        <w:t xml:space="preserve">or </w:t>
      </w:r>
      <w:r w:rsidRPr="00791481">
        <w:rPr>
          <w:rFonts w:cs="Arial"/>
          <w:b w:val="0"/>
          <w:sz w:val="22"/>
          <w:szCs w:val="40"/>
        </w:rPr>
        <w:t xml:space="preserve">any other services we provide to you; </w:t>
      </w:r>
    </w:p>
    <w:p w14:paraId="02EA676A" w14:textId="77777777" w:rsidR="00FA7868" w:rsidRPr="00791481" w:rsidRDefault="00FA7868" w:rsidP="005070A6">
      <w:pPr>
        <w:pStyle w:val="Header4"/>
        <w:tabs>
          <w:tab w:val="left" w:pos="10773"/>
        </w:tabs>
        <w:ind w:left="0" w:right="993"/>
        <w:rPr>
          <w:rFonts w:cs="Arial"/>
          <w:b w:val="0"/>
          <w:sz w:val="22"/>
          <w:szCs w:val="40"/>
        </w:rPr>
      </w:pPr>
    </w:p>
    <w:p w14:paraId="60DD36D8" w14:textId="77777777" w:rsidR="00E91B30" w:rsidRDefault="00E91B30" w:rsidP="005070A6">
      <w:pPr>
        <w:pStyle w:val="Header4"/>
        <w:tabs>
          <w:tab w:val="left" w:pos="10773"/>
        </w:tabs>
        <w:ind w:left="0" w:right="993"/>
        <w:rPr>
          <w:b w:val="0"/>
          <w:sz w:val="22"/>
          <w:szCs w:val="40"/>
        </w:rPr>
      </w:pPr>
    </w:p>
    <w:p w14:paraId="218DEA3E" w14:textId="77777777" w:rsidR="001478C6" w:rsidRDefault="001478C6" w:rsidP="005070A6">
      <w:pPr>
        <w:pStyle w:val="Header4"/>
        <w:tabs>
          <w:tab w:val="left" w:pos="10773"/>
        </w:tabs>
        <w:ind w:left="0" w:right="993"/>
        <w:rPr>
          <w:sz w:val="22"/>
          <w:szCs w:val="40"/>
        </w:rPr>
      </w:pPr>
      <w:r>
        <w:rPr>
          <w:sz w:val="22"/>
          <w:szCs w:val="40"/>
        </w:rPr>
        <w:t xml:space="preserve">Sharing your personal information </w:t>
      </w:r>
    </w:p>
    <w:p w14:paraId="5C6003F8" w14:textId="77777777" w:rsidR="001478C6" w:rsidRDefault="001478C6" w:rsidP="005070A6">
      <w:pPr>
        <w:pStyle w:val="Header4"/>
        <w:tabs>
          <w:tab w:val="left" w:pos="10773"/>
        </w:tabs>
        <w:ind w:left="0" w:right="993"/>
        <w:rPr>
          <w:sz w:val="22"/>
          <w:szCs w:val="40"/>
        </w:rPr>
      </w:pPr>
    </w:p>
    <w:p w14:paraId="6A852AD1" w14:textId="52373D4D" w:rsidR="00991882" w:rsidRPr="00991882" w:rsidRDefault="00991882" w:rsidP="005070A6">
      <w:pPr>
        <w:shd w:val="clear" w:color="auto" w:fill="FFFFFF"/>
        <w:spacing w:after="240"/>
        <w:ind w:left="0" w:right="993"/>
        <w:rPr>
          <w:rFonts w:cs="Arial"/>
          <w:sz w:val="22"/>
          <w:lang w:eastAsia="en-GB"/>
        </w:rPr>
      </w:pPr>
      <w:r w:rsidRPr="00991882">
        <w:rPr>
          <w:rFonts w:cs="Arial"/>
          <w:sz w:val="22"/>
          <w:lang w:eastAsia="en-GB"/>
        </w:rPr>
        <w:t xml:space="preserve">We </w:t>
      </w:r>
      <w:r w:rsidR="00C918D8">
        <w:rPr>
          <w:rFonts w:cs="Arial"/>
          <w:sz w:val="22"/>
          <w:lang w:eastAsia="en-GB"/>
        </w:rPr>
        <w:t xml:space="preserve">would not usually have to give any of the information we have to anyone else outside the credit </w:t>
      </w:r>
      <w:r w:rsidR="00C754AE">
        <w:rPr>
          <w:rFonts w:cs="Arial"/>
          <w:sz w:val="22"/>
          <w:lang w:eastAsia="en-GB"/>
        </w:rPr>
        <w:t>union.  There may be times, for legal reasons that we have to.  These times are listed below:</w:t>
      </w:r>
    </w:p>
    <w:p w14:paraId="2F8C7B9B" w14:textId="1B9029DD" w:rsidR="00C754AE" w:rsidRDefault="00C754AE" w:rsidP="005070A6">
      <w:pPr>
        <w:pStyle w:val="NoSpacing"/>
        <w:numPr>
          <w:ilvl w:val="0"/>
          <w:numId w:val="9"/>
        </w:numPr>
        <w:ind w:left="284" w:hanging="283"/>
        <w:rPr>
          <w:sz w:val="22"/>
          <w:lang w:eastAsia="en-GB"/>
        </w:rPr>
      </w:pPr>
      <w:r>
        <w:rPr>
          <w:sz w:val="22"/>
          <w:lang w:eastAsia="en-GB"/>
        </w:rPr>
        <w:t>to confirm you or your trustee are who you say you are to meet anti money laundering rules.</w:t>
      </w:r>
    </w:p>
    <w:p w14:paraId="11C87915" w14:textId="0F25E1F6" w:rsidR="00A73321" w:rsidRPr="003437C5" w:rsidRDefault="00C754AE" w:rsidP="005070A6">
      <w:pPr>
        <w:pStyle w:val="NoSpacing"/>
        <w:numPr>
          <w:ilvl w:val="0"/>
          <w:numId w:val="9"/>
        </w:numPr>
        <w:ind w:left="284" w:hanging="283"/>
        <w:rPr>
          <w:sz w:val="22"/>
          <w:lang w:eastAsia="en-GB"/>
        </w:rPr>
      </w:pPr>
      <w:r>
        <w:rPr>
          <w:sz w:val="22"/>
          <w:lang w:eastAsia="en-GB"/>
        </w:rPr>
        <w:t>If we have to do so by law</w:t>
      </w:r>
      <w:r w:rsidRPr="00C754AE">
        <w:rPr>
          <w:sz w:val="22"/>
          <w:lang w:eastAsia="en-GB"/>
        </w:rPr>
        <w:t xml:space="preserve"> </w:t>
      </w:r>
      <w:r w:rsidRPr="003437C5">
        <w:rPr>
          <w:sz w:val="22"/>
          <w:lang w:eastAsia="en-GB"/>
        </w:rPr>
        <w:t xml:space="preserve">e.g. to HM Revenue &amp; Customs </w:t>
      </w:r>
      <w:r>
        <w:rPr>
          <w:sz w:val="22"/>
          <w:lang w:eastAsia="en-GB"/>
        </w:rPr>
        <w:t xml:space="preserve">for tax reasons (there is usually no tax to pay on children’s accounts) </w:t>
      </w:r>
    </w:p>
    <w:p w14:paraId="0A00E542" w14:textId="29E96E2F" w:rsidR="009C13A3" w:rsidRPr="003437C5" w:rsidRDefault="00275006" w:rsidP="005070A6">
      <w:pPr>
        <w:pStyle w:val="NoSpacing"/>
        <w:numPr>
          <w:ilvl w:val="0"/>
          <w:numId w:val="9"/>
        </w:numPr>
        <w:ind w:left="284" w:hanging="283"/>
        <w:rPr>
          <w:sz w:val="22"/>
          <w:lang w:eastAsia="en-GB"/>
        </w:rPr>
      </w:pPr>
      <w:r w:rsidRPr="003437C5">
        <w:rPr>
          <w:sz w:val="22"/>
          <w:lang w:eastAsia="en-GB"/>
        </w:rPr>
        <w:t xml:space="preserve">to </w:t>
      </w:r>
      <w:r w:rsidR="00A73321" w:rsidRPr="003437C5">
        <w:rPr>
          <w:sz w:val="22"/>
          <w:lang w:eastAsia="en-GB"/>
        </w:rPr>
        <w:t xml:space="preserve">any </w:t>
      </w:r>
      <w:r w:rsidRPr="003437C5">
        <w:rPr>
          <w:sz w:val="22"/>
          <w:lang w:eastAsia="en-GB"/>
        </w:rPr>
        <w:t>authorities</w:t>
      </w:r>
      <w:r w:rsidR="00686BA1" w:rsidRPr="003437C5">
        <w:rPr>
          <w:sz w:val="22"/>
          <w:lang w:eastAsia="en-GB"/>
        </w:rPr>
        <w:t xml:space="preserve"> if </w:t>
      </w:r>
      <w:r w:rsidR="00C754AE">
        <w:rPr>
          <w:sz w:val="22"/>
          <w:lang w:eastAsia="en-GB"/>
        </w:rPr>
        <w:t>it is the law</w:t>
      </w:r>
    </w:p>
    <w:p w14:paraId="5F67CF0B" w14:textId="77777777" w:rsidR="00991882" w:rsidRPr="003437C5" w:rsidRDefault="009C13A3" w:rsidP="005070A6">
      <w:pPr>
        <w:pStyle w:val="NoSpacing"/>
        <w:numPr>
          <w:ilvl w:val="0"/>
          <w:numId w:val="9"/>
        </w:numPr>
        <w:ind w:left="284" w:hanging="283"/>
        <w:rPr>
          <w:sz w:val="22"/>
          <w:lang w:eastAsia="en-GB"/>
        </w:rPr>
      </w:pPr>
      <w:r w:rsidRPr="003437C5">
        <w:rPr>
          <w:sz w:val="22"/>
          <w:lang w:eastAsia="en-GB"/>
        </w:rPr>
        <w:t>to fraud</w:t>
      </w:r>
      <w:r w:rsidR="00991882" w:rsidRPr="003437C5">
        <w:rPr>
          <w:sz w:val="22"/>
          <w:lang w:eastAsia="en-GB"/>
        </w:rPr>
        <w:t xml:space="preserve"> prevention agencies to help prevent crime or where we suspect fraud;</w:t>
      </w:r>
    </w:p>
    <w:p w14:paraId="11A657B6" w14:textId="5A396F78" w:rsidR="00A73321" w:rsidRPr="003437C5" w:rsidRDefault="00A73321" w:rsidP="005070A6">
      <w:pPr>
        <w:pStyle w:val="NoSpacing"/>
        <w:numPr>
          <w:ilvl w:val="0"/>
          <w:numId w:val="9"/>
        </w:numPr>
        <w:ind w:left="284" w:hanging="283"/>
        <w:rPr>
          <w:sz w:val="22"/>
          <w:lang w:eastAsia="en-GB"/>
        </w:rPr>
      </w:pPr>
      <w:r w:rsidRPr="003437C5">
        <w:rPr>
          <w:sz w:val="22"/>
          <w:lang w:eastAsia="en-GB"/>
        </w:rPr>
        <w:t>to anyone in c</w:t>
      </w:r>
      <w:r w:rsidR="006024A5" w:rsidRPr="003437C5">
        <w:rPr>
          <w:sz w:val="22"/>
          <w:lang w:eastAsia="en-GB"/>
        </w:rPr>
        <w:t xml:space="preserve">onnection with a reorganisation </w:t>
      </w:r>
      <w:r w:rsidRPr="003437C5">
        <w:rPr>
          <w:sz w:val="22"/>
          <w:lang w:eastAsia="en-GB"/>
        </w:rPr>
        <w:t>or merger of the credit union’s business</w:t>
      </w:r>
    </w:p>
    <w:p w14:paraId="7DA4B829" w14:textId="77777777" w:rsidR="003437C5" w:rsidRPr="003437C5" w:rsidRDefault="003437C5" w:rsidP="005070A6">
      <w:pPr>
        <w:pStyle w:val="NoSpacing"/>
        <w:ind w:left="284"/>
        <w:rPr>
          <w:sz w:val="22"/>
          <w:lang w:eastAsia="en-GB"/>
        </w:rPr>
      </w:pPr>
    </w:p>
    <w:p w14:paraId="3339E92B" w14:textId="77777777" w:rsidR="003437C5" w:rsidRPr="003437C5" w:rsidRDefault="003437C5" w:rsidP="005070A6">
      <w:pPr>
        <w:pStyle w:val="NoSpacing"/>
        <w:ind w:left="0"/>
        <w:rPr>
          <w:lang w:eastAsia="en-GB"/>
        </w:rPr>
      </w:pPr>
    </w:p>
    <w:p w14:paraId="4FB2DC3B" w14:textId="77777777" w:rsidR="00DA32C3" w:rsidRDefault="008862C0" w:rsidP="005070A6">
      <w:pPr>
        <w:pStyle w:val="NoSpacing"/>
        <w:ind w:left="0"/>
        <w:rPr>
          <w:rFonts w:cs="Arial"/>
          <w:b/>
          <w:sz w:val="22"/>
          <w:lang w:eastAsia="en-GB"/>
        </w:rPr>
      </w:pPr>
      <w:r>
        <w:rPr>
          <w:rFonts w:cs="Arial"/>
          <w:b/>
          <w:sz w:val="22"/>
          <w:lang w:eastAsia="en-GB"/>
        </w:rPr>
        <w:t xml:space="preserve">Where </w:t>
      </w:r>
      <w:r w:rsidR="00DA32C3">
        <w:rPr>
          <w:rFonts w:cs="Arial"/>
          <w:b/>
          <w:sz w:val="22"/>
          <w:lang w:eastAsia="en-GB"/>
        </w:rPr>
        <w:t>we send your information</w:t>
      </w:r>
    </w:p>
    <w:p w14:paraId="1BB79376" w14:textId="77777777" w:rsidR="00DA32C3" w:rsidRPr="00DA32C3" w:rsidRDefault="00DA32C3" w:rsidP="005070A6">
      <w:pPr>
        <w:pStyle w:val="NoSpacing"/>
        <w:ind w:left="0"/>
        <w:rPr>
          <w:rFonts w:cs="Arial"/>
          <w:b/>
          <w:sz w:val="22"/>
          <w:lang w:eastAsia="en-GB"/>
        </w:rPr>
      </w:pPr>
    </w:p>
    <w:p w14:paraId="0C46F38F" w14:textId="66FC88C3" w:rsidR="00A73321" w:rsidRDefault="00C754AE" w:rsidP="005070A6">
      <w:pPr>
        <w:pStyle w:val="NoSpacing"/>
        <w:ind w:left="0"/>
        <w:rPr>
          <w:rFonts w:cs="Arial"/>
          <w:sz w:val="22"/>
          <w:lang w:eastAsia="en-GB"/>
        </w:rPr>
      </w:pPr>
      <w:r>
        <w:rPr>
          <w:rFonts w:cs="Arial"/>
          <w:sz w:val="22"/>
          <w:lang w:eastAsia="en-GB"/>
        </w:rPr>
        <w:t>All of your information held by the credit union will be kept in UK or Europe (European Economic Area). H</w:t>
      </w:r>
      <w:r w:rsidR="008862C0">
        <w:rPr>
          <w:rFonts w:cs="Arial"/>
          <w:sz w:val="22"/>
          <w:lang w:eastAsia="en-GB"/>
        </w:rPr>
        <w:t xml:space="preserve">owever, </w:t>
      </w:r>
      <w:r>
        <w:rPr>
          <w:rFonts w:cs="Arial"/>
          <w:sz w:val="22"/>
          <w:lang w:eastAsia="en-GB"/>
        </w:rPr>
        <w:t>if we have to send your data to anyone else, they may</w:t>
      </w:r>
      <w:r w:rsidR="00A73321">
        <w:rPr>
          <w:rFonts w:cs="Arial"/>
          <w:sz w:val="22"/>
          <w:lang w:eastAsia="en-GB"/>
        </w:rPr>
        <w:t xml:space="preserve"> also process, transfer and share it for the purposes set out above</w:t>
      </w:r>
      <w:r w:rsidR="008862C0">
        <w:rPr>
          <w:rFonts w:cs="Arial"/>
          <w:sz w:val="22"/>
          <w:lang w:eastAsia="en-GB"/>
        </w:rPr>
        <w:t xml:space="preserve"> and in limited circumstances</w:t>
      </w:r>
      <w:r w:rsidR="00A73321">
        <w:rPr>
          <w:rFonts w:cs="Arial"/>
          <w:sz w:val="22"/>
          <w:lang w:eastAsia="en-GB"/>
        </w:rPr>
        <w:t xml:space="preserve"> </w:t>
      </w:r>
      <w:r w:rsidR="00DA32C3">
        <w:rPr>
          <w:rFonts w:cs="Arial"/>
          <w:sz w:val="22"/>
          <w:lang w:eastAsia="en-GB"/>
        </w:rPr>
        <w:t>this may involve sending your information to</w:t>
      </w:r>
      <w:r w:rsidR="00A73321">
        <w:rPr>
          <w:rFonts w:cs="Arial"/>
          <w:sz w:val="22"/>
          <w:lang w:eastAsia="en-GB"/>
        </w:rPr>
        <w:t xml:space="preserve"> countries </w:t>
      </w:r>
      <w:r w:rsidR="00DA32C3">
        <w:rPr>
          <w:rFonts w:cs="Arial"/>
          <w:sz w:val="22"/>
          <w:lang w:eastAsia="en-GB"/>
        </w:rPr>
        <w:t>where data protection laws do not</w:t>
      </w:r>
      <w:r w:rsidR="00A73321">
        <w:rPr>
          <w:rFonts w:cs="Arial"/>
          <w:sz w:val="22"/>
          <w:lang w:eastAsia="en-GB"/>
        </w:rPr>
        <w:t xml:space="preserve"> provide the same level of </w:t>
      </w:r>
      <w:r w:rsidR="00DA32C3">
        <w:rPr>
          <w:rFonts w:cs="Arial"/>
          <w:sz w:val="22"/>
          <w:lang w:eastAsia="en-GB"/>
        </w:rPr>
        <w:t xml:space="preserve">data </w:t>
      </w:r>
      <w:r w:rsidR="00A73321">
        <w:rPr>
          <w:rFonts w:cs="Arial"/>
          <w:sz w:val="22"/>
          <w:lang w:eastAsia="en-GB"/>
        </w:rPr>
        <w:t xml:space="preserve">protection as the UK. </w:t>
      </w:r>
    </w:p>
    <w:p w14:paraId="18FA6954" w14:textId="77777777" w:rsidR="003437C5" w:rsidRDefault="003437C5" w:rsidP="005070A6">
      <w:pPr>
        <w:pStyle w:val="NoSpacing"/>
        <w:ind w:left="0"/>
        <w:rPr>
          <w:rFonts w:cs="Arial"/>
          <w:sz w:val="22"/>
          <w:lang w:eastAsia="en-GB"/>
        </w:rPr>
      </w:pPr>
    </w:p>
    <w:p w14:paraId="59A76DB7" w14:textId="65BB7765" w:rsidR="00F83CD3" w:rsidRDefault="00A73321" w:rsidP="005070A6">
      <w:pPr>
        <w:pStyle w:val="NoSpacing"/>
        <w:ind w:left="0"/>
        <w:rPr>
          <w:rFonts w:cs="Arial"/>
          <w:sz w:val="22"/>
          <w:lang w:eastAsia="en-GB"/>
        </w:rPr>
      </w:pPr>
      <w:r>
        <w:rPr>
          <w:rFonts w:cs="Arial"/>
          <w:sz w:val="22"/>
          <w:lang w:eastAsia="en-GB"/>
        </w:rPr>
        <w:t>For example</w:t>
      </w:r>
      <w:r w:rsidR="006024A5">
        <w:rPr>
          <w:rFonts w:cs="Arial"/>
          <w:sz w:val="22"/>
          <w:lang w:eastAsia="en-GB"/>
        </w:rPr>
        <w:t>,</w:t>
      </w:r>
      <w:r>
        <w:rPr>
          <w:rFonts w:cs="Arial"/>
          <w:sz w:val="22"/>
          <w:lang w:eastAsia="en-GB"/>
        </w:rPr>
        <w:t xml:space="preserve"> when complying with international tax regulations we may be required to report personal information to the HM Revenue and Customs which may transfer than information to tax authorities in countries where you or a connected person may be tax resident. </w:t>
      </w:r>
    </w:p>
    <w:p w14:paraId="0728FA26" w14:textId="77777777" w:rsidR="00FF5B07" w:rsidRDefault="00FF5B07" w:rsidP="005070A6">
      <w:pPr>
        <w:pStyle w:val="NoSpacing"/>
        <w:ind w:left="0"/>
        <w:rPr>
          <w:rFonts w:cs="Arial"/>
          <w:sz w:val="22"/>
          <w:lang w:eastAsia="en-GB"/>
        </w:rPr>
      </w:pPr>
    </w:p>
    <w:p w14:paraId="4A113029" w14:textId="77777777" w:rsidR="00FD5E88" w:rsidRDefault="00440C82" w:rsidP="005070A6">
      <w:pPr>
        <w:pStyle w:val="NoSpacing"/>
        <w:ind w:left="0"/>
        <w:rPr>
          <w:b/>
          <w:sz w:val="22"/>
          <w:lang w:eastAsia="en-GB"/>
        </w:rPr>
      </w:pPr>
      <w:r w:rsidRPr="00440C82">
        <w:rPr>
          <w:b/>
          <w:sz w:val="22"/>
          <w:lang w:eastAsia="en-GB"/>
        </w:rPr>
        <w:t>Retaining your information</w:t>
      </w:r>
    </w:p>
    <w:p w14:paraId="1071831E" w14:textId="77777777" w:rsidR="00CD10BB" w:rsidRPr="00440C82" w:rsidRDefault="00CD10BB" w:rsidP="005070A6">
      <w:pPr>
        <w:pStyle w:val="NoSpacing"/>
        <w:ind w:left="0"/>
        <w:rPr>
          <w:b/>
          <w:sz w:val="22"/>
          <w:lang w:eastAsia="en-GB"/>
        </w:rPr>
      </w:pPr>
    </w:p>
    <w:p w14:paraId="6DBFD0CA" w14:textId="77777777" w:rsidR="00FD5E88" w:rsidRDefault="00440C82" w:rsidP="005070A6">
      <w:pPr>
        <w:pStyle w:val="NoSpacing"/>
        <w:ind w:left="0"/>
        <w:rPr>
          <w:sz w:val="22"/>
          <w:lang w:eastAsia="en-GB"/>
        </w:rPr>
      </w:pPr>
      <w:r w:rsidRPr="00CD10BB">
        <w:rPr>
          <w:sz w:val="22"/>
          <w:lang w:eastAsia="en-GB"/>
        </w:rPr>
        <w:t>The credit union will need to hold your information for various lengths o</w:t>
      </w:r>
      <w:r w:rsidR="00C03B7A" w:rsidRPr="00CD10BB">
        <w:rPr>
          <w:sz w:val="22"/>
          <w:lang w:eastAsia="en-GB"/>
        </w:rPr>
        <w:t>f time depending on wh</w:t>
      </w:r>
      <w:r w:rsidR="00CD10BB" w:rsidRPr="00CD10BB">
        <w:rPr>
          <w:sz w:val="22"/>
          <w:lang w:eastAsia="en-GB"/>
        </w:rPr>
        <w:t>at we use your data for. In many</w:t>
      </w:r>
      <w:r w:rsidR="00C03B7A" w:rsidRPr="00CD10BB">
        <w:rPr>
          <w:sz w:val="22"/>
          <w:lang w:eastAsia="en-GB"/>
        </w:rPr>
        <w:t xml:space="preserve"> cases we will hold this information for a period of </w:t>
      </w:r>
      <w:r w:rsidR="0021200E" w:rsidRPr="00CD10BB">
        <w:rPr>
          <w:sz w:val="22"/>
          <w:lang w:eastAsia="en-GB"/>
        </w:rPr>
        <w:t xml:space="preserve">time after </w:t>
      </w:r>
      <w:r w:rsidR="00CD10BB" w:rsidRPr="00CD10BB">
        <w:rPr>
          <w:sz w:val="22"/>
          <w:lang w:eastAsia="en-GB"/>
        </w:rPr>
        <w:t>you have left the credit union.</w:t>
      </w:r>
    </w:p>
    <w:p w14:paraId="72B9CCBE" w14:textId="77777777" w:rsidR="00CD10BB" w:rsidRPr="00CD10BB" w:rsidRDefault="00CD10BB" w:rsidP="005070A6">
      <w:pPr>
        <w:pStyle w:val="NoSpacing"/>
        <w:ind w:left="0"/>
        <w:rPr>
          <w:sz w:val="22"/>
          <w:lang w:eastAsia="en-GB"/>
        </w:rPr>
      </w:pPr>
    </w:p>
    <w:p w14:paraId="5CF07C7F" w14:textId="30C05B6A" w:rsidR="00C03B7A" w:rsidRDefault="00C03B7A" w:rsidP="005070A6">
      <w:pPr>
        <w:pStyle w:val="NoSpacing"/>
        <w:ind w:left="0"/>
        <w:rPr>
          <w:sz w:val="22"/>
          <w:lang w:eastAsia="en-GB"/>
        </w:rPr>
      </w:pPr>
      <w:r w:rsidRPr="00CD10BB">
        <w:rPr>
          <w:sz w:val="22"/>
          <w:lang w:eastAsia="en-GB"/>
        </w:rPr>
        <w:t>To read our policy for re</w:t>
      </w:r>
      <w:r w:rsidR="00CD10BB" w:rsidRPr="00CD10BB">
        <w:rPr>
          <w:sz w:val="22"/>
          <w:lang w:eastAsia="en-GB"/>
        </w:rPr>
        <w:t>taining members data please see: [URL]</w:t>
      </w:r>
      <w:r w:rsidR="00B2361F">
        <w:rPr>
          <w:sz w:val="22"/>
          <w:lang w:eastAsia="en-GB"/>
        </w:rPr>
        <w:t xml:space="preserve"> </w:t>
      </w:r>
      <w:r w:rsidR="00CD10BB">
        <w:rPr>
          <w:sz w:val="22"/>
          <w:lang w:eastAsia="en-GB"/>
        </w:rPr>
        <w:t xml:space="preserve">or contact us at: </w:t>
      </w:r>
      <w:r w:rsidR="005070A6">
        <w:rPr>
          <w:sz w:val="22"/>
          <w:lang w:eastAsia="en-GB"/>
        </w:rPr>
        <w:t>Dragonsavers Credit Union, 107 Bute Street, Treorchy, CF42 6AU or enquiries@dragonsavers.org</w:t>
      </w:r>
    </w:p>
    <w:p w14:paraId="10E50E7F" w14:textId="77777777" w:rsidR="00FF5B07" w:rsidRPr="00CD10BB" w:rsidRDefault="00FF5B07" w:rsidP="005070A6">
      <w:pPr>
        <w:pStyle w:val="NoSpacing"/>
        <w:ind w:left="0"/>
        <w:rPr>
          <w:sz w:val="22"/>
          <w:lang w:eastAsia="en-GB"/>
        </w:rPr>
      </w:pPr>
    </w:p>
    <w:p w14:paraId="1290F46F" w14:textId="77777777" w:rsidR="00FD5E88" w:rsidRDefault="00957333" w:rsidP="005070A6">
      <w:pPr>
        <w:pStyle w:val="NoSpacing"/>
        <w:ind w:left="0"/>
        <w:rPr>
          <w:b/>
          <w:sz w:val="22"/>
          <w:lang w:eastAsia="en-GB"/>
        </w:rPr>
      </w:pPr>
      <w:r w:rsidRPr="00607E78">
        <w:rPr>
          <w:b/>
          <w:sz w:val="22"/>
          <w:lang w:eastAsia="en-GB"/>
        </w:rPr>
        <w:t xml:space="preserve">Your </w:t>
      </w:r>
      <w:r w:rsidR="006E11D2" w:rsidRPr="00607E78">
        <w:rPr>
          <w:b/>
          <w:sz w:val="22"/>
          <w:lang w:eastAsia="en-GB"/>
        </w:rPr>
        <w:t xml:space="preserve">Rights </w:t>
      </w:r>
    </w:p>
    <w:p w14:paraId="5DFE0D94" w14:textId="77777777" w:rsidR="00607E78" w:rsidRPr="00607E78" w:rsidRDefault="00607E78" w:rsidP="005070A6">
      <w:pPr>
        <w:pStyle w:val="NoSpacing"/>
        <w:ind w:left="0"/>
        <w:rPr>
          <w:b/>
          <w:sz w:val="22"/>
          <w:lang w:eastAsia="en-GB"/>
        </w:rPr>
      </w:pPr>
    </w:p>
    <w:p w14:paraId="765BDD00" w14:textId="77777777" w:rsidR="006E11D2" w:rsidRDefault="006E11D2" w:rsidP="005070A6">
      <w:pPr>
        <w:pStyle w:val="NoSpacing"/>
        <w:ind w:left="0"/>
        <w:rPr>
          <w:sz w:val="22"/>
          <w:szCs w:val="22"/>
          <w:lang w:eastAsia="en-GB"/>
        </w:rPr>
      </w:pPr>
      <w:r w:rsidRPr="00724194">
        <w:rPr>
          <w:sz w:val="22"/>
          <w:szCs w:val="22"/>
          <w:lang w:eastAsia="en-GB"/>
        </w:rPr>
        <w:t xml:space="preserve">Your rights under data protection regulations are: </w:t>
      </w:r>
    </w:p>
    <w:p w14:paraId="3D3A3AF7" w14:textId="77777777" w:rsidR="00607E78" w:rsidRPr="00724194" w:rsidRDefault="00607E78" w:rsidP="005070A6">
      <w:pPr>
        <w:pStyle w:val="NoSpacing"/>
        <w:ind w:left="0"/>
        <w:rPr>
          <w:sz w:val="22"/>
          <w:szCs w:val="22"/>
          <w:lang w:eastAsia="en-GB"/>
        </w:rPr>
      </w:pPr>
    </w:p>
    <w:p w14:paraId="7DF4FA35" w14:textId="77777777" w:rsidR="006E11D2" w:rsidRPr="00607E78" w:rsidRDefault="006E11D2" w:rsidP="005070A6">
      <w:pPr>
        <w:pStyle w:val="NoSpacing"/>
        <w:numPr>
          <w:ilvl w:val="0"/>
          <w:numId w:val="13"/>
        </w:numPr>
        <w:ind w:left="426" w:hanging="425"/>
        <w:rPr>
          <w:sz w:val="22"/>
          <w:lang w:eastAsia="en-GB"/>
        </w:rPr>
      </w:pPr>
      <w:r w:rsidRPr="00607E78">
        <w:rPr>
          <w:sz w:val="22"/>
          <w:lang w:eastAsia="en-GB"/>
        </w:rPr>
        <w:t>The right</w:t>
      </w:r>
      <w:r w:rsidR="00AF2CE6" w:rsidRPr="00607E78">
        <w:rPr>
          <w:sz w:val="22"/>
          <w:lang w:eastAsia="en-GB"/>
        </w:rPr>
        <w:t xml:space="preserve"> to access</w:t>
      </w:r>
    </w:p>
    <w:p w14:paraId="3A2FB359" w14:textId="77777777" w:rsidR="006E11D2" w:rsidRPr="00607E78" w:rsidRDefault="006E11D2" w:rsidP="005070A6">
      <w:pPr>
        <w:pStyle w:val="NoSpacing"/>
        <w:numPr>
          <w:ilvl w:val="0"/>
          <w:numId w:val="13"/>
        </w:numPr>
        <w:ind w:left="426" w:hanging="425"/>
        <w:rPr>
          <w:sz w:val="22"/>
          <w:lang w:eastAsia="en-GB"/>
        </w:rPr>
      </w:pPr>
      <w:r w:rsidRPr="00607E78">
        <w:rPr>
          <w:sz w:val="22"/>
          <w:lang w:eastAsia="en-GB"/>
        </w:rPr>
        <w:t>The right of rectification </w:t>
      </w:r>
    </w:p>
    <w:p w14:paraId="53002CFB" w14:textId="77777777" w:rsidR="006E11D2" w:rsidRPr="00607E78" w:rsidRDefault="006E11D2" w:rsidP="005070A6">
      <w:pPr>
        <w:pStyle w:val="NoSpacing"/>
        <w:numPr>
          <w:ilvl w:val="0"/>
          <w:numId w:val="13"/>
        </w:numPr>
        <w:ind w:left="426" w:hanging="425"/>
        <w:rPr>
          <w:sz w:val="22"/>
          <w:lang w:eastAsia="en-GB"/>
        </w:rPr>
      </w:pPr>
      <w:r w:rsidRPr="00607E78">
        <w:rPr>
          <w:sz w:val="22"/>
          <w:lang w:eastAsia="en-GB"/>
        </w:rPr>
        <w:t>The right to erasure </w:t>
      </w:r>
    </w:p>
    <w:p w14:paraId="48CA763F" w14:textId="77777777" w:rsidR="006E11D2" w:rsidRPr="00607E78" w:rsidRDefault="006E11D2" w:rsidP="005070A6">
      <w:pPr>
        <w:pStyle w:val="NoSpacing"/>
        <w:numPr>
          <w:ilvl w:val="0"/>
          <w:numId w:val="13"/>
        </w:numPr>
        <w:ind w:left="426" w:hanging="425"/>
        <w:rPr>
          <w:sz w:val="22"/>
          <w:lang w:eastAsia="en-GB"/>
        </w:rPr>
      </w:pPr>
      <w:r w:rsidRPr="00607E78">
        <w:rPr>
          <w:sz w:val="22"/>
          <w:lang w:eastAsia="en-GB"/>
        </w:rPr>
        <w:t>The right to restrict processing </w:t>
      </w:r>
    </w:p>
    <w:p w14:paraId="1A27194B" w14:textId="77777777" w:rsidR="006E11D2" w:rsidRPr="00607E78" w:rsidRDefault="006E11D2" w:rsidP="005070A6">
      <w:pPr>
        <w:pStyle w:val="NoSpacing"/>
        <w:numPr>
          <w:ilvl w:val="0"/>
          <w:numId w:val="13"/>
        </w:numPr>
        <w:ind w:left="426" w:hanging="425"/>
        <w:rPr>
          <w:sz w:val="22"/>
          <w:lang w:eastAsia="en-GB"/>
        </w:rPr>
      </w:pPr>
      <w:r w:rsidRPr="00607E78">
        <w:rPr>
          <w:sz w:val="22"/>
          <w:lang w:eastAsia="en-GB"/>
        </w:rPr>
        <w:t>The right to data portability </w:t>
      </w:r>
    </w:p>
    <w:p w14:paraId="690213E2" w14:textId="77777777" w:rsidR="006E11D2" w:rsidRPr="00607E78" w:rsidRDefault="006E11D2" w:rsidP="005070A6">
      <w:pPr>
        <w:pStyle w:val="NoSpacing"/>
        <w:numPr>
          <w:ilvl w:val="0"/>
          <w:numId w:val="13"/>
        </w:numPr>
        <w:ind w:left="426" w:hanging="425"/>
        <w:rPr>
          <w:sz w:val="22"/>
          <w:lang w:eastAsia="en-GB"/>
        </w:rPr>
      </w:pPr>
      <w:r w:rsidRPr="00607E78">
        <w:rPr>
          <w:sz w:val="22"/>
          <w:lang w:eastAsia="en-GB"/>
        </w:rPr>
        <w:t>The right to object </w:t>
      </w:r>
      <w:r w:rsidR="00724194" w:rsidRPr="00607E78">
        <w:rPr>
          <w:sz w:val="22"/>
          <w:lang w:eastAsia="en-GB"/>
        </w:rPr>
        <w:t>to data processing</w:t>
      </w:r>
    </w:p>
    <w:p w14:paraId="0FC1A371" w14:textId="77777777" w:rsidR="0092050F" w:rsidRPr="00607E78" w:rsidRDefault="006E11D2" w:rsidP="005070A6">
      <w:pPr>
        <w:pStyle w:val="NoSpacing"/>
        <w:numPr>
          <w:ilvl w:val="0"/>
          <w:numId w:val="13"/>
        </w:numPr>
        <w:ind w:left="426" w:hanging="425"/>
        <w:rPr>
          <w:sz w:val="22"/>
          <w:lang w:eastAsia="en-GB"/>
        </w:rPr>
      </w:pPr>
      <w:r w:rsidRPr="00607E78">
        <w:rPr>
          <w:sz w:val="22"/>
          <w:lang w:eastAsia="en-GB"/>
        </w:rPr>
        <w:t>Rights related to automating decision-making and profiling</w:t>
      </w:r>
    </w:p>
    <w:p w14:paraId="12A7CD77" w14:textId="77777777" w:rsidR="00724194" w:rsidRPr="00607E78" w:rsidRDefault="00724194" w:rsidP="005070A6">
      <w:pPr>
        <w:pStyle w:val="NoSpacing"/>
        <w:numPr>
          <w:ilvl w:val="0"/>
          <w:numId w:val="13"/>
        </w:numPr>
        <w:ind w:left="426" w:hanging="425"/>
        <w:rPr>
          <w:sz w:val="22"/>
          <w:lang w:eastAsia="en-GB"/>
        </w:rPr>
      </w:pPr>
      <w:r w:rsidRPr="00607E78">
        <w:rPr>
          <w:sz w:val="22"/>
          <w:lang w:eastAsia="en-GB"/>
        </w:rPr>
        <w:t>Right to withdraw consent</w:t>
      </w:r>
    </w:p>
    <w:p w14:paraId="4A821689" w14:textId="77777777" w:rsidR="00607E78" w:rsidRPr="00607E78" w:rsidRDefault="00607E78" w:rsidP="005070A6">
      <w:pPr>
        <w:pStyle w:val="NoSpacing"/>
        <w:numPr>
          <w:ilvl w:val="0"/>
          <w:numId w:val="13"/>
        </w:numPr>
        <w:ind w:left="426" w:hanging="425"/>
        <w:rPr>
          <w:sz w:val="22"/>
          <w:lang w:eastAsia="en-GB"/>
        </w:rPr>
      </w:pPr>
      <w:r w:rsidRPr="00607E78">
        <w:rPr>
          <w:sz w:val="22"/>
          <w:lang w:eastAsia="en-GB"/>
        </w:rPr>
        <w:t>The right to complain to the Information Commissioner’s Office</w:t>
      </w:r>
    </w:p>
    <w:p w14:paraId="7BA76A78" w14:textId="77777777" w:rsidR="00E91B30" w:rsidRDefault="00E91B30" w:rsidP="005070A6">
      <w:pPr>
        <w:pStyle w:val="NoSpacing"/>
        <w:ind w:left="0"/>
        <w:rPr>
          <w:lang w:eastAsia="en-GB"/>
        </w:rPr>
      </w:pPr>
    </w:p>
    <w:p w14:paraId="60AC8297" w14:textId="77777777" w:rsidR="0092050F" w:rsidRDefault="00CA0B4A" w:rsidP="005070A6">
      <w:pPr>
        <w:pStyle w:val="NoSpacing"/>
        <w:ind w:left="0"/>
        <w:rPr>
          <w:b/>
          <w:lang w:eastAsia="en-GB"/>
        </w:rPr>
      </w:pPr>
      <w:r w:rsidRPr="00E91B30">
        <w:rPr>
          <w:b/>
          <w:lang w:eastAsia="en-GB"/>
        </w:rPr>
        <w:t>Your rights e</w:t>
      </w:r>
      <w:r w:rsidR="0092050F" w:rsidRPr="00E91B30">
        <w:rPr>
          <w:b/>
          <w:lang w:eastAsia="en-GB"/>
        </w:rPr>
        <w:t>xplained</w:t>
      </w:r>
    </w:p>
    <w:p w14:paraId="551AC494" w14:textId="77777777" w:rsidR="00E91B30" w:rsidRPr="00E91B30" w:rsidRDefault="00E91B30" w:rsidP="005070A6">
      <w:pPr>
        <w:pStyle w:val="NoSpacing"/>
        <w:ind w:left="0"/>
        <w:rPr>
          <w:rFonts w:cs="Arial"/>
          <w:b/>
          <w:sz w:val="22"/>
          <w:szCs w:val="22"/>
          <w:lang w:eastAsia="en-GB"/>
        </w:rPr>
      </w:pPr>
    </w:p>
    <w:p w14:paraId="7EF446EA" w14:textId="77777777" w:rsidR="00724194" w:rsidRPr="00724194" w:rsidRDefault="00724194" w:rsidP="005070A6">
      <w:pPr>
        <w:pStyle w:val="Level2Number"/>
        <w:ind w:left="0" w:right="993" w:firstLine="0"/>
        <w:rPr>
          <w:rFonts w:ascii="Arial" w:hAnsi="Arial" w:cs="Arial"/>
          <w:b/>
          <w:sz w:val="22"/>
        </w:rPr>
      </w:pPr>
      <w:r w:rsidRPr="00724194">
        <w:rPr>
          <w:rFonts w:ascii="Arial" w:hAnsi="Arial" w:cs="Arial"/>
          <w:b/>
          <w:sz w:val="22"/>
        </w:rPr>
        <w:t>Right to Access</w:t>
      </w:r>
      <w:r w:rsidR="00AF2CE6">
        <w:rPr>
          <w:rFonts w:ascii="Arial" w:hAnsi="Arial" w:cs="Arial"/>
          <w:b/>
          <w:sz w:val="22"/>
        </w:rPr>
        <w:t xml:space="preserve"> </w:t>
      </w:r>
    </w:p>
    <w:p w14:paraId="7C518773" w14:textId="4F7C2291" w:rsidR="00AF2CE6" w:rsidRPr="00451CAD" w:rsidRDefault="0092050F" w:rsidP="005070A6">
      <w:pPr>
        <w:pStyle w:val="Level2Number"/>
        <w:ind w:left="0" w:right="993" w:firstLine="0"/>
        <w:rPr>
          <w:rFonts w:ascii="Arial" w:hAnsi="Arial" w:cs="Arial"/>
          <w:sz w:val="22"/>
        </w:rPr>
      </w:pPr>
      <w:r w:rsidRPr="00724194">
        <w:rPr>
          <w:rFonts w:ascii="Arial" w:hAnsi="Arial" w:cs="Arial"/>
          <w:sz w:val="22"/>
        </w:rPr>
        <w:t xml:space="preserve">You have the right </w:t>
      </w:r>
      <w:r w:rsidR="00724194" w:rsidRPr="00724194">
        <w:rPr>
          <w:rFonts w:ascii="Arial" w:hAnsi="Arial" w:cs="Arial"/>
          <w:sz w:val="22"/>
        </w:rPr>
        <w:t xml:space="preserve">to </w:t>
      </w:r>
      <w:r w:rsidRPr="00724194">
        <w:rPr>
          <w:rFonts w:ascii="Arial" w:hAnsi="Arial" w:cs="Arial"/>
          <w:sz w:val="22"/>
        </w:rPr>
        <w:t xml:space="preserve">access </w:t>
      </w:r>
      <w:r w:rsidR="00724194" w:rsidRPr="00724194">
        <w:rPr>
          <w:rFonts w:ascii="Arial" w:hAnsi="Arial" w:cs="Arial"/>
          <w:sz w:val="22"/>
        </w:rPr>
        <w:t>your personal data and</w:t>
      </w:r>
      <w:r w:rsidRPr="00724194">
        <w:rPr>
          <w:rFonts w:ascii="Arial" w:hAnsi="Arial" w:cs="Arial"/>
          <w:sz w:val="22"/>
        </w:rPr>
        <w:t xml:space="preserve"> </w:t>
      </w:r>
      <w:r w:rsidR="00866C4E">
        <w:rPr>
          <w:rFonts w:ascii="Arial" w:hAnsi="Arial" w:cs="Arial"/>
          <w:sz w:val="22"/>
        </w:rPr>
        <w:t xml:space="preserve">have </w:t>
      </w:r>
      <w:r w:rsidRPr="00724194">
        <w:rPr>
          <w:rFonts w:ascii="Arial" w:hAnsi="Arial" w:cs="Arial"/>
          <w:sz w:val="22"/>
        </w:rPr>
        <w:t xml:space="preserve">details of the </w:t>
      </w:r>
      <w:r w:rsidR="00866C4E">
        <w:rPr>
          <w:rFonts w:ascii="Arial" w:hAnsi="Arial" w:cs="Arial"/>
          <w:sz w:val="22"/>
        </w:rPr>
        <w:t xml:space="preserve">data we have, why we have it, what we do with it and who else has it.  As long as </w:t>
      </w:r>
      <w:r w:rsidRPr="00724194">
        <w:rPr>
          <w:rFonts w:ascii="Arial" w:hAnsi="Arial" w:cs="Arial"/>
          <w:sz w:val="22"/>
        </w:rPr>
        <w:t>the rights and freedoms of others are not affected, we will supply to you a copy of your pe</w:t>
      </w:r>
      <w:r w:rsidR="004E5993">
        <w:rPr>
          <w:rFonts w:ascii="Arial" w:hAnsi="Arial" w:cs="Arial"/>
          <w:sz w:val="22"/>
        </w:rPr>
        <w:t>rsonal data</w:t>
      </w:r>
      <w:r w:rsidR="00E00ECA">
        <w:rPr>
          <w:rFonts w:ascii="Arial" w:hAnsi="Arial" w:cs="Arial"/>
          <w:sz w:val="22"/>
        </w:rPr>
        <w:t xml:space="preserve"> that we hold.</w:t>
      </w:r>
    </w:p>
    <w:p w14:paraId="5EC63E23" w14:textId="77777777" w:rsidR="00724194" w:rsidRDefault="0047391B" w:rsidP="005070A6">
      <w:pPr>
        <w:pStyle w:val="NoSpacing"/>
        <w:ind w:left="0"/>
        <w:rPr>
          <w:b/>
          <w:sz w:val="22"/>
        </w:rPr>
      </w:pPr>
      <w:r>
        <w:rPr>
          <w:b/>
          <w:sz w:val="22"/>
        </w:rPr>
        <w:t>The right to rectification</w:t>
      </w:r>
    </w:p>
    <w:p w14:paraId="764AAC30" w14:textId="77777777" w:rsidR="00957333" w:rsidRPr="00957333" w:rsidRDefault="00957333" w:rsidP="005070A6">
      <w:pPr>
        <w:pStyle w:val="NoSpacing"/>
        <w:ind w:left="0"/>
        <w:rPr>
          <w:b/>
          <w:sz w:val="22"/>
        </w:rPr>
      </w:pPr>
    </w:p>
    <w:p w14:paraId="29BCA7B9" w14:textId="77777777" w:rsidR="0092050F" w:rsidRDefault="0092050F" w:rsidP="005070A6">
      <w:pPr>
        <w:pStyle w:val="NoSpacing"/>
        <w:ind w:left="0"/>
        <w:rPr>
          <w:sz w:val="22"/>
        </w:rPr>
      </w:pPr>
      <w:r w:rsidRPr="00957333">
        <w:rPr>
          <w:sz w:val="22"/>
        </w:rPr>
        <w:t xml:space="preserve">You have the right to have any inaccurate personal data about you </w:t>
      </w:r>
      <w:r w:rsidR="0047391B">
        <w:rPr>
          <w:sz w:val="22"/>
        </w:rPr>
        <w:t xml:space="preserve">corrected </w:t>
      </w:r>
      <w:r w:rsidRPr="00957333">
        <w:rPr>
          <w:sz w:val="22"/>
        </w:rPr>
        <w:t>and, taking into account the purposes of the processing, to have any incomplete personal data about you completed.</w:t>
      </w:r>
    </w:p>
    <w:p w14:paraId="457B2877" w14:textId="77777777" w:rsidR="00957333" w:rsidRPr="00957333" w:rsidRDefault="00957333" w:rsidP="005070A6">
      <w:pPr>
        <w:pStyle w:val="NoSpacing"/>
        <w:ind w:left="0"/>
        <w:rPr>
          <w:sz w:val="22"/>
        </w:rPr>
      </w:pPr>
    </w:p>
    <w:p w14:paraId="20CC4947" w14:textId="77777777" w:rsidR="00724194" w:rsidRDefault="009560C2" w:rsidP="005070A6">
      <w:pPr>
        <w:pStyle w:val="NoSpacing"/>
        <w:ind w:left="0"/>
        <w:rPr>
          <w:b/>
          <w:sz w:val="22"/>
        </w:rPr>
      </w:pPr>
      <w:r w:rsidRPr="00957333">
        <w:rPr>
          <w:b/>
          <w:sz w:val="22"/>
        </w:rPr>
        <w:t>The right to e</w:t>
      </w:r>
      <w:r w:rsidR="00724194" w:rsidRPr="00957333">
        <w:rPr>
          <w:b/>
          <w:sz w:val="22"/>
        </w:rPr>
        <w:t xml:space="preserve">rasure </w:t>
      </w:r>
    </w:p>
    <w:p w14:paraId="5823FFC9" w14:textId="77777777" w:rsidR="00957333" w:rsidRPr="00957333" w:rsidRDefault="00957333" w:rsidP="005070A6">
      <w:pPr>
        <w:pStyle w:val="NoSpacing"/>
        <w:ind w:left="0"/>
        <w:rPr>
          <w:b/>
          <w:sz w:val="22"/>
        </w:rPr>
      </w:pPr>
    </w:p>
    <w:p w14:paraId="7818976F" w14:textId="77777777" w:rsidR="00D1480F" w:rsidRDefault="0092050F" w:rsidP="005070A6">
      <w:pPr>
        <w:pStyle w:val="NoSpacing"/>
        <w:ind w:left="0"/>
        <w:rPr>
          <w:sz w:val="22"/>
        </w:rPr>
      </w:pPr>
      <w:r w:rsidRPr="00957333">
        <w:rPr>
          <w:sz w:val="22"/>
        </w:rPr>
        <w:t xml:space="preserve">In some circumstances you have the right to the erasure of your personal data without undue </w:t>
      </w:r>
      <w:r w:rsidR="00D1480F">
        <w:rPr>
          <w:sz w:val="22"/>
        </w:rPr>
        <w:t>delay.</w:t>
      </w:r>
    </w:p>
    <w:p w14:paraId="62768039" w14:textId="77777777" w:rsidR="009560C2" w:rsidRDefault="0092050F" w:rsidP="005070A6">
      <w:pPr>
        <w:pStyle w:val="NoSpacing"/>
        <w:ind w:left="0"/>
        <w:rPr>
          <w:sz w:val="22"/>
        </w:rPr>
      </w:pPr>
      <w:r w:rsidRPr="00957333">
        <w:rPr>
          <w:sz w:val="22"/>
        </w:rPr>
        <w:t>Those cir</w:t>
      </w:r>
      <w:r w:rsidR="009560C2" w:rsidRPr="00957333">
        <w:rPr>
          <w:sz w:val="22"/>
        </w:rPr>
        <w:t>cumstances include</w:t>
      </w:r>
      <w:r w:rsidRPr="00957333">
        <w:rPr>
          <w:sz w:val="22"/>
        </w:rPr>
        <w:t xml:space="preserve">: </w:t>
      </w:r>
    </w:p>
    <w:p w14:paraId="7721F122" w14:textId="77777777" w:rsidR="00957333" w:rsidRPr="00957333" w:rsidRDefault="00957333" w:rsidP="005070A6">
      <w:pPr>
        <w:pStyle w:val="NoSpacing"/>
        <w:ind w:left="0"/>
        <w:rPr>
          <w:sz w:val="22"/>
        </w:rPr>
      </w:pPr>
    </w:p>
    <w:p w14:paraId="6C2C8ACD" w14:textId="77777777" w:rsidR="009560C2" w:rsidRPr="00957333" w:rsidRDefault="00957333" w:rsidP="005070A6">
      <w:pPr>
        <w:pStyle w:val="NoSpacing"/>
        <w:numPr>
          <w:ilvl w:val="0"/>
          <w:numId w:val="5"/>
        </w:numPr>
        <w:ind w:left="284" w:hanging="284"/>
        <w:rPr>
          <w:sz w:val="22"/>
        </w:rPr>
      </w:pPr>
      <w:r>
        <w:rPr>
          <w:sz w:val="22"/>
        </w:rPr>
        <w:t>t</w:t>
      </w:r>
      <w:r w:rsidR="009560C2" w:rsidRPr="00957333">
        <w:rPr>
          <w:sz w:val="22"/>
        </w:rPr>
        <w:t>he personal data is no longer needed for the purpose it was originally processed</w:t>
      </w:r>
    </w:p>
    <w:p w14:paraId="03D5D895" w14:textId="77777777" w:rsidR="00AF2CE6" w:rsidRPr="00957333" w:rsidRDefault="00957333" w:rsidP="005070A6">
      <w:pPr>
        <w:pStyle w:val="NoSpacing"/>
        <w:numPr>
          <w:ilvl w:val="0"/>
          <w:numId w:val="5"/>
        </w:numPr>
        <w:ind w:left="284" w:hanging="284"/>
        <w:rPr>
          <w:sz w:val="22"/>
        </w:rPr>
      </w:pPr>
      <w:r>
        <w:rPr>
          <w:sz w:val="22"/>
        </w:rPr>
        <w:t>y</w:t>
      </w:r>
      <w:r w:rsidR="009560C2" w:rsidRPr="00957333">
        <w:rPr>
          <w:sz w:val="22"/>
        </w:rPr>
        <w:t xml:space="preserve">ou </w:t>
      </w:r>
      <w:r w:rsidR="00AF2CE6" w:rsidRPr="00957333">
        <w:rPr>
          <w:sz w:val="22"/>
        </w:rPr>
        <w:t>withdraw consent you previously provided to process the information</w:t>
      </w:r>
    </w:p>
    <w:p w14:paraId="3DE27437" w14:textId="77777777" w:rsidR="00A34614" w:rsidRPr="00957333" w:rsidRDefault="00957333" w:rsidP="005070A6">
      <w:pPr>
        <w:pStyle w:val="NoSpacing"/>
        <w:numPr>
          <w:ilvl w:val="0"/>
          <w:numId w:val="5"/>
        </w:numPr>
        <w:ind w:left="284" w:hanging="284"/>
        <w:rPr>
          <w:sz w:val="22"/>
        </w:rPr>
      </w:pPr>
      <w:r>
        <w:rPr>
          <w:sz w:val="22"/>
        </w:rPr>
        <w:t>y</w:t>
      </w:r>
      <w:r w:rsidR="009560C2" w:rsidRPr="00957333">
        <w:rPr>
          <w:sz w:val="22"/>
        </w:rPr>
        <w:t xml:space="preserve">ou </w:t>
      </w:r>
      <w:r w:rsidR="00A34614" w:rsidRPr="00957333">
        <w:rPr>
          <w:sz w:val="22"/>
        </w:rPr>
        <w:t>object to the processing under certain rules of data protection law</w:t>
      </w:r>
    </w:p>
    <w:p w14:paraId="339142A4" w14:textId="77777777" w:rsidR="00AF2CE6" w:rsidRPr="00957333" w:rsidRDefault="00957333" w:rsidP="005070A6">
      <w:pPr>
        <w:pStyle w:val="NoSpacing"/>
        <w:numPr>
          <w:ilvl w:val="0"/>
          <w:numId w:val="5"/>
        </w:numPr>
        <w:ind w:left="284" w:hanging="284"/>
        <w:rPr>
          <w:sz w:val="22"/>
        </w:rPr>
      </w:pPr>
      <w:r>
        <w:rPr>
          <w:sz w:val="22"/>
        </w:rPr>
        <w:t>t</w:t>
      </w:r>
      <w:r w:rsidR="00AF2CE6" w:rsidRPr="00957333">
        <w:rPr>
          <w:sz w:val="22"/>
        </w:rPr>
        <w:t>he processing</w:t>
      </w:r>
      <w:r w:rsidR="00A34614" w:rsidRPr="00957333">
        <w:rPr>
          <w:sz w:val="22"/>
        </w:rPr>
        <w:t xml:space="preserve"> is for marketing purposes</w:t>
      </w:r>
    </w:p>
    <w:p w14:paraId="66B64D31" w14:textId="77777777" w:rsidR="00AF2CE6" w:rsidRPr="00957333" w:rsidRDefault="00957333" w:rsidP="005070A6">
      <w:pPr>
        <w:pStyle w:val="NoSpacing"/>
        <w:numPr>
          <w:ilvl w:val="0"/>
          <w:numId w:val="5"/>
        </w:numPr>
        <w:ind w:left="284" w:hanging="284"/>
        <w:rPr>
          <w:sz w:val="22"/>
        </w:rPr>
      </w:pPr>
      <w:r>
        <w:rPr>
          <w:sz w:val="22"/>
        </w:rPr>
        <w:t>t</w:t>
      </w:r>
      <w:r w:rsidR="00AF2CE6" w:rsidRPr="00957333">
        <w:rPr>
          <w:sz w:val="22"/>
        </w:rPr>
        <w:t>he personal data was unlawfully process</w:t>
      </w:r>
      <w:r w:rsidR="00EB2F8C" w:rsidRPr="00957333">
        <w:rPr>
          <w:sz w:val="22"/>
        </w:rPr>
        <w:t>ed</w:t>
      </w:r>
    </w:p>
    <w:p w14:paraId="7ABC32CE" w14:textId="77777777" w:rsidR="00EB2F8C" w:rsidRPr="00957333" w:rsidRDefault="00EB2F8C" w:rsidP="005070A6">
      <w:pPr>
        <w:pStyle w:val="NoSpacing"/>
        <w:ind w:left="0"/>
        <w:rPr>
          <w:sz w:val="22"/>
        </w:rPr>
      </w:pPr>
    </w:p>
    <w:p w14:paraId="20F5F928" w14:textId="77777777" w:rsidR="00EB2F8C" w:rsidRPr="00957333" w:rsidRDefault="00A34614" w:rsidP="005070A6">
      <w:pPr>
        <w:pStyle w:val="NoSpacing"/>
        <w:tabs>
          <w:tab w:val="left" w:pos="1134"/>
        </w:tabs>
        <w:ind w:left="0"/>
        <w:rPr>
          <w:sz w:val="22"/>
        </w:rPr>
      </w:pPr>
      <w:r w:rsidRPr="00957333">
        <w:rPr>
          <w:sz w:val="22"/>
        </w:rPr>
        <w:t xml:space="preserve">However, you </w:t>
      </w:r>
      <w:r w:rsidR="00EB2F8C" w:rsidRPr="00957333">
        <w:rPr>
          <w:sz w:val="22"/>
        </w:rPr>
        <w:t>ma</w:t>
      </w:r>
      <w:r w:rsidRPr="00957333">
        <w:rPr>
          <w:sz w:val="22"/>
        </w:rPr>
        <w:t xml:space="preserve">y not erase </w:t>
      </w:r>
      <w:r w:rsidR="009560C2" w:rsidRPr="00957333">
        <w:rPr>
          <w:sz w:val="22"/>
        </w:rPr>
        <w:t>this data where</w:t>
      </w:r>
      <w:r w:rsidRPr="00957333">
        <w:rPr>
          <w:sz w:val="22"/>
        </w:rPr>
        <w:t xml:space="preserve"> we need it </w:t>
      </w:r>
      <w:r w:rsidR="00924667">
        <w:rPr>
          <w:sz w:val="22"/>
        </w:rPr>
        <w:t>to meet a</w:t>
      </w:r>
      <w:r w:rsidR="00EB2F8C" w:rsidRPr="00957333">
        <w:rPr>
          <w:sz w:val="22"/>
        </w:rPr>
        <w:t xml:space="preserve"> legal obligation or where it necessary</w:t>
      </w:r>
      <w:r w:rsidRPr="00957333">
        <w:rPr>
          <w:sz w:val="22"/>
        </w:rPr>
        <w:t xml:space="preserve"> for the establishment, exercise or defence of legal claims. </w:t>
      </w:r>
    </w:p>
    <w:p w14:paraId="176431CD" w14:textId="77777777" w:rsidR="00957333" w:rsidRDefault="00957333" w:rsidP="005070A6">
      <w:pPr>
        <w:pStyle w:val="NoSpacing"/>
        <w:tabs>
          <w:tab w:val="left" w:pos="1134"/>
        </w:tabs>
        <w:ind w:left="0"/>
        <w:rPr>
          <w:sz w:val="22"/>
        </w:rPr>
      </w:pPr>
    </w:p>
    <w:p w14:paraId="79D736C6" w14:textId="77777777" w:rsidR="005B6AE9" w:rsidRDefault="005B6AE9" w:rsidP="005070A6">
      <w:pPr>
        <w:pStyle w:val="NoSpacing"/>
        <w:tabs>
          <w:tab w:val="left" w:pos="1134"/>
        </w:tabs>
        <w:ind w:left="0"/>
        <w:rPr>
          <w:b/>
          <w:sz w:val="22"/>
        </w:rPr>
      </w:pPr>
    </w:p>
    <w:p w14:paraId="505D37B3" w14:textId="77777777" w:rsidR="00724194" w:rsidRPr="00957333" w:rsidRDefault="00724194" w:rsidP="005070A6">
      <w:pPr>
        <w:pStyle w:val="NoSpacing"/>
        <w:tabs>
          <w:tab w:val="left" w:pos="1134"/>
        </w:tabs>
        <w:ind w:left="0"/>
        <w:rPr>
          <w:b/>
          <w:sz w:val="22"/>
        </w:rPr>
      </w:pPr>
      <w:r w:rsidRPr="00957333">
        <w:rPr>
          <w:b/>
          <w:sz w:val="22"/>
        </w:rPr>
        <w:t xml:space="preserve">The right to restrict processing </w:t>
      </w:r>
    </w:p>
    <w:p w14:paraId="232EABEA" w14:textId="77777777" w:rsidR="00957333" w:rsidRPr="00957333" w:rsidRDefault="00957333" w:rsidP="005070A6">
      <w:pPr>
        <w:pStyle w:val="NoSpacing"/>
        <w:tabs>
          <w:tab w:val="left" w:pos="1134"/>
        </w:tabs>
        <w:ind w:left="0"/>
        <w:rPr>
          <w:sz w:val="22"/>
        </w:rPr>
      </w:pPr>
    </w:p>
    <w:p w14:paraId="5085FA56" w14:textId="77777777" w:rsidR="009560C2" w:rsidRDefault="0092050F" w:rsidP="005070A6">
      <w:pPr>
        <w:pStyle w:val="NoSpacing"/>
        <w:tabs>
          <w:tab w:val="left" w:pos="1134"/>
        </w:tabs>
        <w:ind w:left="0"/>
        <w:rPr>
          <w:sz w:val="22"/>
        </w:rPr>
      </w:pPr>
      <w:r w:rsidRPr="00957333">
        <w:rPr>
          <w:sz w:val="22"/>
        </w:rPr>
        <w:t xml:space="preserve">In some circumstances you have the right to restrict the processing of your personal data. Those circumstances are: </w:t>
      </w:r>
    </w:p>
    <w:p w14:paraId="3EE19646" w14:textId="77777777" w:rsidR="00957333" w:rsidRPr="00957333" w:rsidRDefault="00957333" w:rsidP="005070A6">
      <w:pPr>
        <w:pStyle w:val="NoSpacing"/>
        <w:ind w:left="0"/>
        <w:rPr>
          <w:sz w:val="22"/>
        </w:rPr>
      </w:pPr>
    </w:p>
    <w:p w14:paraId="6F4EDDE2" w14:textId="77777777" w:rsidR="009560C2" w:rsidRPr="00957333" w:rsidRDefault="0092050F" w:rsidP="005070A6">
      <w:pPr>
        <w:pStyle w:val="NoSpacing"/>
        <w:numPr>
          <w:ilvl w:val="0"/>
          <w:numId w:val="6"/>
        </w:numPr>
        <w:ind w:left="284" w:hanging="284"/>
        <w:rPr>
          <w:sz w:val="22"/>
        </w:rPr>
      </w:pPr>
      <w:r w:rsidRPr="00957333">
        <w:rPr>
          <w:sz w:val="22"/>
        </w:rPr>
        <w:t>you contest the</w:t>
      </w:r>
      <w:r w:rsidR="009560C2" w:rsidRPr="00957333">
        <w:rPr>
          <w:sz w:val="22"/>
        </w:rPr>
        <w:t xml:space="preserve"> accuracy of the personal data;</w:t>
      </w:r>
    </w:p>
    <w:p w14:paraId="3FA31ADE" w14:textId="77777777" w:rsidR="009560C2" w:rsidRPr="00957333" w:rsidRDefault="0092050F" w:rsidP="005070A6">
      <w:pPr>
        <w:pStyle w:val="NoSpacing"/>
        <w:numPr>
          <w:ilvl w:val="0"/>
          <w:numId w:val="6"/>
        </w:numPr>
        <w:ind w:left="284" w:hanging="284"/>
        <w:rPr>
          <w:sz w:val="22"/>
        </w:rPr>
      </w:pPr>
      <w:r w:rsidRPr="00957333">
        <w:rPr>
          <w:sz w:val="22"/>
        </w:rPr>
        <w:t xml:space="preserve">processing is unlawful but you oppose erasure; </w:t>
      </w:r>
    </w:p>
    <w:p w14:paraId="6F4A828C" w14:textId="77777777" w:rsidR="009560C2" w:rsidRPr="00957333" w:rsidRDefault="0092050F" w:rsidP="005070A6">
      <w:pPr>
        <w:pStyle w:val="NoSpacing"/>
        <w:numPr>
          <w:ilvl w:val="0"/>
          <w:numId w:val="6"/>
        </w:numPr>
        <w:ind w:left="284" w:hanging="284"/>
        <w:rPr>
          <w:sz w:val="22"/>
        </w:rPr>
      </w:pPr>
      <w:r w:rsidRPr="00957333">
        <w:rPr>
          <w:sz w:val="22"/>
        </w:rPr>
        <w:t xml:space="preserve">we no longer need the personal data for the purposes of our processing, but you require personal data for the establishment, exercise or defence of legal claims; </w:t>
      </w:r>
      <w:r w:rsidR="009560C2" w:rsidRPr="00957333">
        <w:rPr>
          <w:sz w:val="22"/>
        </w:rPr>
        <w:t>and</w:t>
      </w:r>
    </w:p>
    <w:p w14:paraId="187F3524" w14:textId="77777777" w:rsidR="0037349C" w:rsidRPr="00957333" w:rsidRDefault="0092050F" w:rsidP="005070A6">
      <w:pPr>
        <w:pStyle w:val="NoSpacing"/>
        <w:numPr>
          <w:ilvl w:val="0"/>
          <w:numId w:val="6"/>
        </w:numPr>
        <w:ind w:left="284" w:hanging="284"/>
        <w:rPr>
          <w:sz w:val="22"/>
        </w:rPr>
      </w:pPr>
      <w:r w:rsidRPr="00957333">
        <w:rPr>
          <w:sz w:val="22"/>
        </w:rPr>
        <w:t xml:space="preserve">you have objected to processing, pending the verification of that objection. Where processing has been restricted on this basis, we may continue to store your personal data. </w:t>
      </w:r>
    </w:p>
    <w:p w14:paraId="6326585A" w14:textId="77777777" w:rsidR="00957333" w:rsidRDefault="00957333" w:rsidP="005070A6">
      <w:pPr>
        <w:pStyle w:val="NoSpacing"/>
        <w:ind w:left="0"/>
        <w:rPr>
          <w:sz w:val="22"/>
        </w:rPr>
      </w:pPr>
    </w:p>
    <w:p w14:paraId="51187054" w14:textId="77777777" w:rsidR="0037349C" w:rsidRPr="00957333" w:rsidRDefault="0037349C" w:rsidP="005070A6">
      <w:pPr>
        <w:pStyle w:val="NoSpacing"/>
        <w:ind w:left="0"/>
        <w:rPr>
          <w:sz w:val="22"/>
        </w:rPr>
      </w:pPr>
      <w:r w:rsidRPr="00957333">
        <w:rPr>
          <w:sz w:val="22"/>
        </w:rPr>
        <w:t>W</w:t>
      </w:r>
      <w:r w:rsidR="0092050F" w:rsidRPr="00957333">
        <w:rPr>
          <w:sz w:val="22"/>
        </w:rPr>
        <w:t xml:space="preserve">e will only otherwise process it: </w:t>
      </w:r>
    </w:p>
    <w:p w14:paraId="319A151E" w14:textId="77777777" w:rsidR="00957333" w:rsidRPr="00957333" w:rsidRDefault="00957333" w:rsidP="005070A6">
      <w:pPr>
        <w:pStyle w:val="NoSpacing"/>
        <w:ind w:left="0"/>
        <w:rPr>
          <w:sz w:val="22"/>
        </w:rPr>
      </w:pPr>
    </w:p>
    <w:p w14:paraId="7F28E820" w14:textId="77777777" w:rsidR="00CA4EDC" w:rsidRDefault="0092050F" w:rsidP="005070A6">
      <w:pPr>
        <w:pStyle w:val="NoSpacing"/>
        <w:numPr>
          <w:ilvl w:val="0"/>
          <w:numId w:val="7"/>
        </w:numPr>
        <w:ind w:left="284" w:hanging="284"/>
        <w:rPr>
          <w:sz w:val="22"/>
        </w:rPr>
      </w:pPr>
      <w:r w:rsidRPr="00957333">
        <w:rPr>
          <w:sz w:val="22"/>
        </w:rPr>
        <w:t xml:space="preserve">with your consent; </w:t>
      </w:r>
    </w:p>
    <w:p w14:paraId="5F5E17B9" w14:textId="77777777" w:rsidR="0037349C" w:rsidRPr="004311D5" w:rsidRDefault="0092050F" w:rsidP="005070A6">
      <w:pPr>
        <w:pStyle w:val="NoSpacing"/>
        <w:numPr>
          <w:ilvl w:val="0"/>
          <w:numId w:val="7"/>
        </w:numPr>
        <w:ind w:left="284" w:hanging="284"/>
        <w:rPr>
          <w:sz w:val="22"/>
        </w:rPr>
      </w:pPr>
      <w:r w:rsidRPr="00957333">
        <w:rPr>
          <w:sz w:val="22"/>
        </w:rPr>
        <w:t>for the establishment,</w:t>
      </w:r>
      <w:r w:rsidR="004311D5">
        <w:rPr>
          <w:sz w:val="22"/>
        </w:rPr>
        <w:t xml:space="preserve"> </w:t>
      </w:r>
      <w:r w:rsidRPr="004311D5">
        <w:rPr>
          <w:sz w:val="22"/>
        </w:rPr>
        <w:t>exerci</w:t>
      </w:r>
      <w:r w:rsidR="0037349C" w:rsidRPr="004311D5">
        <w:rPr>
          <w:sz w:val="22"/>
        </w:rPr>
        <w:t xml:space="preserve">se or defence of legal claims; </w:t>
      </w:r>
      <w:r w:rsidR="004311D5">
        <w:rPr>
          <w:sz w:val="22"/>
        </w:rPr>
        <w:t>or</w:t>
      </w:r>
    </w:p>
    <w:p w14:paraId="37C0F70A" w14:textId="77777777" w:rsidR="0092050F" w:rsidRPr="00957333" w:rsidRDefault="004311D5" w:rsidP="005070A6">
      <w:pPr>
        <w:pStyle w:val="NoSpacing"/>
        <w:numPr>
          <w:ilvl w:val="0"/>
          <w:numId w:val="7"/>
        </w:numPr>
        <w:ind w:left="284" w:hanging="284"/>
        <w:rPr>
          <w:sz w:val="22"/>
        </w:rPr>
      </w:pPr>
      <w:r>
        <w:rPr>
          <w:sz w:val="22"/>
        </w:rPr>
        <w:t xml:space="preserve">for </w:t>
      </w:r>
      <w:r w:rsidR="0092050F" w:rsidRPr="00957333">
        <w:rPr>
          <w:sz w:val="22"/>
        </w:rPr>
        <w:t xml:space="preserve">the protection of the rights of another natural or legal person; </w:t>
      </w:r>
    </w:p>
    <w:p w14:paraId="00D20484" w14:textId="77777777" w:rsidR="0037349C" w:rsidRPr="00957333" w:rsidRDefault="0037349C" w:rsidP="005070A6">
      <w:pPr>
        <w:pStyle w:val="NoSpacing"/>
        <w:ind w:left="0"/>
        <w:rPr>
          <w:sz w:val="22"/>
        </w:rPr>
      </w:pPr>
    </w:p>
    <w:p w14:paraId="1403F32E" w14:textId="77777777" w:rsidR="00724194" w:rsidRDefault="00724194" w:rsidP="005070A6">
      <w:pPr>
        <w:pStyle w:val="NoSpacing"/>
        <w:ind w:left="0"/>
        <w:rPr>
          <w:b/>
          <w:sz w:val="22"/>
        </w:rPr>
      </w:pPr>
      <w:r w:rsidRPr="00957333">
        <w:rPr>
          <w:b/>
          <w:sz w:val="22"/>
        </w:rPr>
        <w:t xml:space="preserve">The right to object to processing </w:t>
      </w:r>
    </w:p>
    <w:p w14:paraId="7694DA2A" w14:textId="77777777" w:rsidR="00957333" w:rsidRPr="00957333" w:rsidRDefault="00957333" w:rsidP="005070A6">
      <w:pPr>
        <w:pStyle w:val="NoSpacing"/>
        <w:ind w:left="0"/>
        <w:rPr>
          <w:b/>
          <w:sz w:val="22"/>
        </w:rPr>
      </w:pPr>
    </w:p>
    <w:p w14:paraId="47827A47" w14:textId="77777777" w:rsidR="00957333" w:rsidRDefault="0092050F" w:rsidP="005070A6">
      <w:pPr>
        <w:pStyle w:val="NoSpacing"/>
        <w:ind w:left="0"/>
        <w:rPr>
          <w:sz w:val="22"/>
        </w:rPr>
      </w:pPr>
      <w:r w:rsidRPr="00957333">
        <w:rPr>
          <w:sz w:val="22"/>
        </w:rPr>
        <w:t xml:space="preserve">You have the right to object to our processing of your personal data on grounds relating to your particular situation, but only to the extent that the legal basis for </w:t>
      </w:r>
      <w:r w:rsidR="00924667">
        <w:rPr>
          <w:sz w:val="22"/>
        </w:rPr>
        <w:t>the processing is that the data is necessary for</w:t>
      </w:r>
      <w:r w:rsidRPr="00957333">
        <w:rPr>
          <w:sz w:val="22"/>
        </w:rPr>
        <w:t xml:space="preserve"> the purposes of the legitimate interests pursued by us or by a third party. </w:t>
      </w:r>
    </w:p>
    <w:p w14:paraId="7399BF25" w14:textId="77777777" w:rsidR="00957333" w:rsidRPr="00957333" w:rsidRDefault="00957333" w:rsidP="005070A6">
      <w:pPr>
        <w:pStyle w:val="NoSpacing"/>
        <w:ind w:left="0"/>
        <w:rPr>
          <w:sz w:val="22"/>
        </w:rPr>
      </w:pPr>
    </w:p>
    <w:p w14:paraId="6C46E7F9" w14:textId="77777777" w:rsidR="0092050F" w:rsidRDefault="0092050F" w:rsidP="005070A6">
      <w:pPr>
        <w:pStyle w:val="NoSpacing"/>
        <w:tabs>
          <w:tab w:val="left" w:pos="1134"/>
        </w:tabs>
        <w:ind w:left="0"/>
        <w:rPr>
          <w:sz w:val="22"/>
        </w:rPr>
      </w:pPr>
      <w:r w:rsidRPr="00957333">
        <w:rPr>
          <w:sz w:val="22"/>
        </w:rPr>
        <w:t>If you make such an objection, we will cease to process the personal information unless we can demonstrate compelling legitimate grounds for the processing which override your interests, rights and freedoms, or the processing is for the establishment, exercise or defence of legal claims.</w:t>
      </w:r>
    </w:p>
    <w:p w14:paraId="773E2D45" w14:textId="77777777" w:rsidR="00957333" w:rsidRPr="00957333" w:rsidRDefault="00957333" w:rsidP="005070A6">
      <w:pPr>
        <w:pStyle w:val="NoSpacing"/>
        <w:tabs>
          <w:tab w:val="left" w:pos="1134"/>
        </w:tabs>
        <w:ind w:left="0"/>
        <w:rPr>
          <w:sz w:val="22"/>
        </w:rPr>
      </w:pPr>
    </w:p>
    <w:p w14:paraId="275BACF9" w14:textId="77777777" w:rsidR="00E522BC" w:rsidRDefault="00E522BC" w:rsidP="005070A6">
      <w:pPr>
        <w:pStyle w:val="NoSpacing"/>
        <w:tabs>
          <w:tab w:val="left" w:pos="1134"/>
        </w:tabs>
        <w:ind w:left="0"/>
        <w:rPr>
          <w:sz w:val="22"/>
        </w:rPr>
      </w:pPr>
      <w:r w:rsidRPr="00957333">
        <w:rPr>
          <w:sz w:val="22"/>
        </w:rPr>
        <w:t>You have the right to object to our processing of your personal data for direct marketing purposes (including profiling for direct marketing purposes). If you make such an objection, we will cease to process your personal data for this purpose.</w:t>
      </w:r>
    </w:p>
    <w:p w14:paraId="03079E82" w14:textId="77777777" w:rsidR="00957333" w:rsidRPr="00957333" w:rsidRDefault="00957333" w:rsidP="005070A6">
      <w:pPr>
        <w:pStyle w:val="NoSpacing"/>
        <w:tabs>
          <w:tab w:val="left" w:pos="1134"/>
        </w:tabs>
        <w:ind w:left="0"/>
        <w:rPr>
          <w:sz w:val="22"/>
        </w:rPr>
      </w:pPr>
    </w:p>
    <w:p w14:paraId="565890BB" w14:textId="77777777" w:rsidR="00957333" w:rsidRDefault="00724194" w:rsidP="005070A6">
      <w:pPr>
        <w:pStyle w:val="NoSpacing"/>
        <w:tabs>
          <w:tab w:val="left" w:pos="1134"/>
        </w:tabs>
        <w:ind w:left="0"/>
        <w:rPr>
          <w:b/>
          <w:sz w:val="22"/>
        </w:rPr>
      </w:pPr>
      <w:r w:rsidRPr="00957333">
        <w:rPr>
          <w:b/>
          <w:sz w:val="22"/>
        </w:rPr>
        <w:t xml:space="preserve">The right to data portability </w:t>
      </w:r>
    </w:p>
    <w:p w14:paraId="1EB535EC" w14:textId="77777777" w:rsidR="00957333" w:rsidRDefault="00957333" w:rsidP="005070A6">
      <w:pPr>
        <w:pStyle w:val="NoSpacing"/>
        <w:ind w:left="0"/>
        <w:rPr>
          <w:sz w:val="22"/>
        </w:rPr>
      </w:pPr>
    </w:p>
    <w:p w14:paraId="28E25D00" w14:textId="77777777" w:rsidR="0092050F" w:rsidRDefault="0092050F" w:rsidP="005070A6">
      <w:pPr>
        <w:pStyle w:val="NoSpacing"/>
        <w:ind w:left="0"/>
        <w:rPr>
          <w:rFonts w:cs="Arial"/>
          <w:sz w:val="22"/>
        </w:rPr>
      </w:pPr>
      <w:r w:rsidRPr="00724194">
        <w:rPr>
          <w:rFonts w:cs="Arial"/>
          <w:sz w:val="22"/>
        </w:rPr>
        <w:t>To the extent that the legal basis for our processing of your personal data is:</w:t>
      </w:r>
    </w:p>
    <w:p w14:paraId="0F16A0AB" w14:textId="77777777" w:rsidR="00957333" w:rsidRPr="00957333" w:rsidRDefault="00957333" w:rsidP="005070A6">
      <w:pPr>
        <w:pStyle w:val="NoSpacing"/>
        <w:ind w:left="0" w:hanging="425"/>
        <w:rPr>
          <w:sz w:val="22"/>
        </w:rPr>
      </w:pPr>
    </w:p>
    <w:p w14:paraId="721E8786" w14:textId="77777777" w:rsidR="0092050F" w:rsidRDefault="0092050F" w:rsidP="005070A6">
      <w:pPr>
        <w:pStyle w:val="NoSpacing"/>
        <w:numPr>
          <w:ilvl w:val="0"/>
          <w:numId w:val="4"/>
        </w:numPr>
        <w:ind w:left="426" w:hanging="425"/>
        <w:rPr>
          <w:sz w:val="22"/>
        </w:rPr>
      </w:pPr>
      <w:r w:rsidRPr="00957333">
        <w:rPr>
          <w:sz w:val="22"/>
        </w:rPr>
        <w:t>consent; or</w:t>
      </w:r>
    </w:p>
    <w:p w14:paraId="184223DB" w14:textId="77777777" w:rsidR="00957333" w:rsidRPr="00957333" w:rsidRDefault="00957333" w:rsidP="005070A6">
      <w:pPr>
        <w:pStyle w:val="NoSpacing"/>
        <w:ind w:left="426" w:hanging="425"/>
        <w:rPr>
          <w:sz w:val="22"/>
        </w:rPr>
      </w:pPr>
    </w:p>
    <w:p w14:paraId="3C664BEB" w14:textId="77777777" w:rsidR="004E5993" w:rsidRDefault="0092050F" w:rsidP="005070A6">
      <w:pPr>
        <w:pStyle w:val="NoSpacing"/>
        <w:numPr>
          <w:ilvl w:val="0"/>
          <w:numId w:val="4"/>
        </w:numPr>
        <w:ind w:left="426" w:hanging="425"/>
        <w:rPr>
          <w:rFonts w:cs="Arial"/>
          <w:sz w:val="22"/>
        </w:rPr>
      </w:pPr>
      <w:r w:rsidRPr="00957333">
        <w:rPr>
          <w:sz w:val="22"/>
        </w:rPr>
        <w:t xml:space="preserve">that the processing is necessary for the performance </w:t>
      </w:r>
      <w:r w:rsidR="00D1480F">
        <w:rPr>
          <w:sz w:val="22"/>
        </w:rPr>
        <w:t>of our contract with you</w:t>
      </w:r>
    </w:p>
    <w:p w14:paraId="3B7B5B86" w14:textId="77777777" w:rsidR="004E5993" w:rsidRDefault="004E5993" w:rsidP="005070A6">
      <w:pPr>
        <w:pStyle w:val="ListParagraph"/>
        <w:ind w:left="0"/>
        <w:rPr>
          <w:rFonts w:cs="Arial"/>
          <w:sz w:val="22"/>
        </w:rPr>
      </w:pPr>
    </w:p>
    <w:p w14:paraId="067305C4" w14:textId="77777777" w:rsidR="00957333" w:rsidRDefault="00D1480F" w:rsidP="005070A6">
      <w:pPr>
        <w:pStyle w:val="NoSpacing"/>
        <w:ind w:left="0"/>
        <w:rPr>
          <w:b/>
          <w:sz w:val="22"/>
        </w:rPr>
      </w:pPr>
      <w:r w:rsidRPr="004E5993">
        <w:rPr>
          <w:rFonts w:cs="Arial"/>
          <w:sz w:val="22"/>
        </w:rPr>
        <w:t>Y</w:t>
      </w:r>
      <w:r w:rsidR="00933EC6" w:rsidRPr="004E5993">
        <w:rPr>
          <w:rFonts w:cs="Arial"/>
          <w:sz w:val="22"/>
        </w:rPr>
        <w:t>ou have the right to receive</w:t>
      </w:r>
      <w:r w:rsidR="0092050F" w:rsidRPr="004E5993">
        <w:rPr>
          <w:rFonts w:cs="Arial"/>
          <w:sz w:val="22"/>
        </w:rPr>
        <w:t xml:space="preserve"> your personal data from us in a commonly us</w:t>
      </w:r>
      <w:r w:rsidR="00933EC6" w:rsidRPr="004E5993">
        <w:rPr>
          <w:rFonts w:cs="Arial"/>
          <w:sz w:val="22"/>
        </w:rPr>
        <w:t>ed and machine-readable format or instruct us to send this data to another organisation.</w:t>
      </w:r>
      <w:r w:rsidR="0092050F" w:rsidRPr="004E5993">
        <w:rPr>
          <w:rFonts w:cs="Arial"/>
          <w:sz w:val="22"/>
        </w:rPr>
        <w:t xml:space="preserve"> </w:t>
      </w:r>
      <w:r w:rsidR="00933EC6" w:rsidRPr="004E5993">
        <w:rPr>
          <w:rFonts w:cs="Arial"/>
          <w:sz w:val="22"/>
        </w:rPr>
        <w:t xml:space="preserve">This </w:t>
      </w:r>
      <w:r w:rsidR="0092050F" w:rsidRPr="004E5993">
        <w:rPr>
          <w:rFonts w:cs="Arial"/>
          <w:sz w:val="22"/>
        </w:rPr>
        <w:t>right does not apply where it would adversely affect the rights and freedoms of others.</w:t>
      </w:r>
      <w:r w:rsidR="004E5993" w:rsidRPr="00957333">
        <w:rPr>
          <w:b/>
          <w:sz w:val="22"/>
        </w:rPr>
        <w:t xml:space="preserve"> </w:t>
      </w:r>
    </w:p>
    <w:p w14:paraId="05B0DAC4" w14:textId="77777777" w:rsidR="00D75E07" w:rsidRDefault="00D75E07" w:rsidP="005070A6">
      <w:pPr>
        <w:pStyle w:val="NoSpacing"/>
        <w:ind w:left="0"/>
        <w:rPr>
          <w:b/>
          <w:sz w:val="22"/>
        </w:rPr>
      </w:pPr>
    </w:p>
    <w:p w14:paraId="2C9A3F28" w14:textId="77777777" w:rsidR="00924667" w:rsidRPr="00A21AB8" w:rsidRDefault="00924667" w:rsidP="00A21AB8">
      <w:pPr>
        <w:pStyle w:val="NoSpacing"/>
        <w:ind w:left="0"/>
        <w:rPr>
          <w:sz w:val="22"/>
        </w:rPr>
      </w:pPr>
    </w:p>
    <w:p w14:paraId="3475B215" w14:textId="77777777" w:rsidR="006C6E22" w:rsidRPr="00957333" w:rsidRDefault="006C6E22" w:rsidP="005070A6">
      <w:pPr>
        <w:pStyle w:val="NoSpacing"/>
        <w:ind w:left="0"/>
        <w:rPr>
          <w:b/>
          <w:sz w:val="22"/>
        </w:rPr>
      </w:pPr>
      <w:r w:rsidRPr="00957333">
        <w:rPr>
          <w:b/>
          <w:sz w:val="22"/>
        </w:rPr>
        <w:t xml:space="preserve">Right to withdraw consent </w:t>
      </w:r>
    </w:p>
    <w:p w14:paraId="223D8D39" w14:textId="77777777" w:rsidR="006C6E22" w:rsidRPr="00957333" w:rsidRDefault="006C6E22" w:rsidP="005070A6">
      <w:pPr>
        <w:pStyle w:val="NoSpacing"/>
        <w:ind w:left="0"/>
        <w:rPr>
          <w:sz w:val="22"/>
        </w:rPr>
      </w:pPr>
    </w:p>
    <w:p w14:paraId="2E5F8306" w14:textId="77777777" w:rsidR="00924667" w:rsidRPr="006C6E22" w:rsidRDefault="006C6E22" w:rsidP="005070A6">
      <w:pPr>
        <w:pStyle w:val="NoSpacing"/>
        <w:ind w:left="0"/>
        <w:rPr>
          <w:sz w:val="22"/>
        </w:rPr>
      </w:pPr>
      <w:r w:rsidRPr="00957333">
        <w:rPr>
          <w:sz w:val="22"/>
        </w:rPr>
        <w:t>To the extent that the legal basis for our processing of your personal information is</w:t>
      </w:r>
      <w:r w:rsidR="00B755DF">
        <w:rPr>
          <w:sz w:val="22"/>
        </w:rPr>
        <w:t xml:space="preserve"> your</w:t>
      </w:r>
      <w:r w:rsidRPr="00957333">
        <w:rPr>
          <w:sz w:val="22"/>
        </w:rPr>
        <w:t xml:space="preserve"> consent, you have the right to withdraw that consent at any time. Withdrawal will not affect the lawfulness of processing before the withdrawal.</w:t>
      </w:r>
    </w:p>
    <w:p w14:paraId="21324351" w14:textId="77777777" w:rsidR="00451CAD" w:rsidRPr="00957333" w:rsidRDefault="00451CAD" w:rsidP="005070A6">
      <w:pPr>
        <w:pStyle w:val="NoSpacing"/>
        <w:ind w:left="0"/>
        <w:rPr>
          <w:b/>
          <w:sz w:val="22"/>
        </w:rPr>
      </w:pPr>
    </w:p>
    <w:p w14:paraId="204D2E81" w14:textId="77777777" w:rsidR="00957333" w:rsidRPr="00957333" w:rsidRDefault="00957333" w:rsidP="005070A6">
      <w:pPr>
        <w:pStyle w:val="NoSpacing"/>
        <w:ind w:left="0"/>
        <w:rPr>
          <w:b/>
          <w:sz w:val="22"/>
        </w:rPr>
      </w:pPr>
      <w:r w:rsidRPr="00957333">
        <w:rPr>
          <w:b/>
          <w:sz w:val="22"/>
        </w:rPr>
        <w:t>The right to complain to the Information Commissioner’s Office</w:t>
      </w:r>
    </w:p>
    <w:p w14:paraId="4BFDC78E" w14:textId="77777777" w:rsidR="00957333" w:rsidRPr="00957333" w:rsidRDefault="00957333" w:rsidP="005070A6">
      <w:pPr>
        <w:pStyle w:val="NoSpacing"/>
        <w:ind w:left="0"/>
        <w:rPr>
          <w:sz w:val="22"/>
        </w:rPr>
      </w:pPr>
      <w:r w:rsidRPr="00957333">
        <w:rPr>
          <w:sz w:val="22"/>
        </w:rPr>
        <w:tab/>
      </w:r>
    </w:p>
    <w:p w14:paraId="61DD715E" w14:textId="77777777" w:rsidR="0092050F" w:rsidRDefault="0092050F" w:rsidP="005070A6">
      <w:pPr>
        <w:pStyle w:val="NoSpacing"/>
        <w:ind w:left="0"/>
        <w:rPr>
          <w:sz w:val="22"/>
        </w:rPr>
      </w:pPr>
      <w:r w:rsidRPr="00957333">
        <w:rPr>
          <w:sz w:val="22"/>
        </w:rPr>
        <w:t>If you consider that our processing of your personal information infringes data protection laws, you have a legal r</w:t>
      </w:r>
      <w:r w:rsidR="00957333" w:rsidRPr="00957333">
        <w:rPr>
          <w:sz w:val="22"/>
        </w:rPr>
        <w:t>ight to lodge a complaint with the Information Commissioner</w:t>
      </w:r>
      <w:r w:rsidR="00933EC6">
        <w:rPr>
          <w:sz w:val="22"/>
        </w:rPr>
        <w:t>’s O</w:t>
      </w:r>
      <w:r w:rsidR="00957333" w:rsidRPr="00957333">
        <w:rPr>
          <w:sz w:val="22"/>
        </w:rPr>
        <w:t>ffice which is</w:t>
      </w:r>
      <w:r w:rsidRPr="00957333">
        <w:rPr>
          <w:sz w:val="22"/>
        </w:rPr>
        <w:t xml:space="preserve"> resp</w:t>
      </w:r>
      <w:r w:rsidR="00933EC6">
        <w:rPr>
          <w:sz w:val="22"/>
        </w:rPr>
        <w:t>onsible for data protection in the UK.</w:t>
      </w:r>
      <w:r w:rsidRPr="00957333">
        <w:rPr>
          <w:sz w:val="22"/>
        </w:rPr>
        <w:t xml:space="preserve"> </w:t>
      </w:r>
      <w:r w:rsidR="006C6E22">
        <w:rPr>
          <w:sz w:val="22"/>
        </w:rPr>
        <w:t>You can contact them by:</w:t>
      </w:r>
    </w:p>
    <w:p w14:paraId="07531ABD" w14:textId="77777777" w:rsidR="006C6E22" w:rsidRDefault="006C6E22" w:rsidP="005070A6">
      <w:pPr>
        <w:pStyle w:val="NoSpacing"/>
        <w:ind w:left="284"/>
        <w:rPr>
          <w:sz w:val="22"/>
        </w:rPr>
      </w:pPr>
    </w:p>
    <w:p w14:paraId="1A35743E" w14:textId="77777777" w:rsidR="006C6E22" w:rsidRDefault="006C6E22" w:rsidP="005070A6">
      <w:pPr>
        <w:pStyle w:val="NoSpacing"/>
        <w:numPr>
          <w:ilvl w:val="0"/>
          <w:numId w:val="10"/>
        </w:numPr>
        <w:ind w:left="284" w:hanging="283"/>
        <w:rPr>
          <w:sz w:val="22"/>
        </w:rPr>
      </w:pPr>
      <w:r>
        <w:rPr>
          <w:sz w:val="22"/>
        </w:rPr>
        <w:t xml:space="preserve">Going to their website at: </w:t>
      </w:r>
      <w:hyperlink r:id="rId9" w:history="1">
        <w:r w:rsidRPr="00032A70">
          <w:rPr>
            <w:rStyle w:val="Hyperlink"/>
            <w:sz w:val="22"/>
          </w:rPr>
          <w:t>https://ico.org.uk</w:t>
        </w:r>
      </w:hyperlink>
      <w:r>
        <w:rPr>
          <w:sz w:val="22"/>
        </w:rPr>
        <w:t xml:space="preserve"> </w:t>
      </w:r>
    </w:p>
    <w:p w14:paraId="0FB92F1D" w14:textId="77777777" w:rsidR="006C6E22" w:rsidRDefault="006C6E22" w:rsidP="005070A6">
      <w:pPr>
        <w:pStyle w:val="NoSpacing"/>
        <w:numPr>
          <w:ilvl w:val="0"/>
          <w:numId w:val="10"/>
        </w:numPr>
        <w:ind w:left="284" w:hanging="283"/>
        <w:rPr>
          <w:sz w:val="22"/>
        </w:rPr>
      </w:pPr>
      <w:r>
        <w:rPr>
          <w:sz w:val="22"/>
        </w:rPr>
        <w:t>Phone on 0303 123 1113</w:t>
      </w:r>
    </w:p>
    <w:p w14:paraId="4E51350A" w14:textId="77777777" w:rsidR="006C6E22" w:rsidRDefault="006C6E22" w:rsidP="005070A6">
      <w:pPr>
        <w:pStyle w:val="NoSpacing"/>
        <w:numPr>
          <w:ilvl w:val="0"/>
          <w:numId w:val="10"/>
        </w:numPr>
        <w:ind w:left="284" w:hanging="283"/>
        <w:rPr>
          <w:sz w:val="22"/>
        </w:rPr>
      </w:pPr>
      <w:r>
        <w:rPr>
          <w:sz w:val="22"/>
        </w:rPr>
        <w:t xml:space="preserve">Post to Information Commissioner’s Office, Wycliffe House, Water Lane, Wilmslow, SK9 5AF </w:t>
      </w:r>
    </w:p>
    <w:p w14:paraId="1C6CA1BE" w14:textId="77777777" w:rsidR="00957333" w:rsidRDefault="00957333" w:rsidP="005070A6">
      <w:pPr>
        <w:pStyle w:val="NoSpacing"/>
        <w:ind w:left="0"/>
        <w:rPr>
          <w:sz w:val="22"/>
        </w:rPr>
      </w:pPr>
    </w:p>
    <w:p w14:paraId="0E85B916" w14:textId="77777777" w:rsidR="00933EC6" w:rsidRDefault="00933EC6" w:rsidP="005070A6">
      <w:pPr>
        <w:pStyle w:val="NoSpacing"/>
        <w:ind w:left="0"/>
        <w:rPr>
          <w:sz w:val="22"/>
        </w:rPr>
      </w:pPr>
    </w:p>
    <w:p w14:paraId="3B1A4A46" w14:textId="77777777" w:rsidR="00933EC6" w:rsidRPr="00933EC6" w:rsidRDefault="00933EC6" w:rsidP="005070A6">
      <w:pPr>
        <w:pStyle w:val="NoSpacing"/>
        <w:ind w:left="0"/>
        <w:rPr>
          <w:b/>
          <w:sz w:val="22"/>
        </w:rPr>
      </w:pPr>
      <w:r>
        <w:rPr>
          <w:b/>
          <w:sz w:val="22"/>
        </w:rPr>
        <w:t>Contact us about your rights</w:t>
      </w:r>
    </w:p>
    <w:p w14:paraId="7AA02BA1" w14:textId="77777777" w:rsidR="00957333" w:rsidRPr="00957333" w:rsidRDefault="00957333" w:rsidP="005070A6">
      <w:pPr>
        <w:pStyle w:val="NoSpacing"/>
        <w:ind w:left="0"/>
        <w:rPr>
          <w:sz w:val="22"/>
        </w:rPr>
      </w:pPr>
    </w:p>
    <w:p w14:paraId="6DB6B546" w14:textId="77777777" w:rsidR="006E11D2" w:rsidRDefault="009875D1" w:rsidP="005070A6">
      <w:pPr>
        <w:pStyle w:val="NoSpacing"/>
        <w:ind w:left="0" w:right="993"/>
        <w:rPr>
          <w:sz w:val="22"/>
          <w:lang w:eastAsia="en-GB"/>
        </w:rPr>
      </w:pPr>
      <w:commentRangeStart w:id="1"/>
      <w:r w:rsidRPr="009875D1">
        <w:rPr>
          <w:sz w:val="22"/>
          <w:lang w:eastAsia="en-GB"/>
        </w:rPr>
        <w:t xml:space="preserve">For more information </w:t>
      </w:r>
      <w:r>
        <w:rPr>
          <w:sz w:val="22"/>
          <w:lang w:eastAsia="en-GB"/>
        </w:rPr>
        <w:t xml:space="preserve">about how your rights apply </w:t>
      </w:r>
      <w:r w:rsidR="00957333">
        <w:rPr>
          <w:sz w:val="22"/>
          <w:lang w:eastAsia="en-GB"/>
        </w:rPr>
        <w:t xml:space="preserve">to your membership of the </w:t>
      </w:r>
      <w:r>
        <w:rPr>
          <w:sz w:val="22"/>
          <w:lang w:eastAsia="en-GB"/>
        </w:rPr>
        <w:t>credit union</w:t>
      </w:r>
      <w:r w:rsidR="009F3BB3">
        <w:rPr>
          <w:sz w:val="22"/>
          <w:lang w:eastAsia="en-GB"/>
        </w:rPr>
        <w:t xml:space="preserve"> or to make a request under your rights</w:t>
      </w:r>
      <w:r>
        <w:rPr>
          <w:sz w:val="22"/>
          <w:lang w:eastAsia="en-GB"/>
        </w:rPr>
        <w:t xml:space="preserve"> you can contact us </w:t>
      </w:r>
      <w:hyperlink r:id="rId10" w:history="1">
        <w:r w:rsidR="00A21AB8" w:rsidRPr="00EB544F">
          <w:rPr>
            <w:rStyle w:val="Hyperlink"/>
            <w:sz w:val="22"/>
            <w:lang w:eastAsia="en-GB"/>
          </w:rPr>
          <w:t>enquiries@creditunion.com</w:t>
        </w:r>
      </w:hyperlink>
      <w:r>
        <w:rPr>
          <w:sz w:val="22"/>
          <w:lang w:eastAsia="en-GB"/>
        </w:rPr>
        <w:t xml:space="preserve"> </w:t>
      </w:r>
      <w:r w:rsidR="002C371C">
        <w:rPr>
          <w:sz w:val="22"/>
          <w:lang w:eastAsia="en-GB"/>
        </w:rPr>
        <w:t xml:space="preserve">or </w:t>
      </w:r>
      <w:r w:rsidR="00A21AB8">
        <w:rPr>
          <w:sz w:val="22"/>
          <w:lang w:eastAsia="en-GB"/>
        </w:rPr>
        <w:t>01443777043.</w:t>
      </w:r>
      <w:r w:rsidR="002C371C">
        <w:rPr>
          <w:sz w:val="22"/>
          <w:lang w:eastAsia="en-GB"/>
        </w:rPr>
        <w:t xml:space="preserve"> </w:t>
      </w:r>
      <w:commentRangeEnd w:id="1"/>
      <w:r w:rsidR="009F3BB3">
        <w:rPr>
          <w:rStyle w:val="CommentReference"/>
        </w:rPr>
        <w:commentReference w:id="1"/>
      </w:r>
      <w:r w:rsidR="004E5993">
        <w:rPr>
          <w:sz w:val="22"/>
          <w:lang w:eastAsia="en-GB"/>
        </w:rPr>
        <w:t xml:space="preserve"> We will aim to respond to your request or query within one month or provide an</w:t>
      </w:r>
      <w:r w:rsidR="00E313DC">
        <w:rPr>
          <w:sz w:val="22"/>
          <w:lang w:eastAsia="en-GB"/>
        </w:rPr>
        <w:t xml:space="preserve"> explanation of</w:t>
      </w:r>
      <w:r w:rsidR="004E5993">
        <w:rPr>
          <w:sz w:val="22"/>
          <w:lang w:eastAsia="en-GB"/>
        </w:rPr>
        <w:t xml:space="preserve"> the reason for our delay. </w:t>
      </w:r>
    </w:p>
    <w:p w14:paraId="15552CF4" w14:textId="77777777" w:rsidR="00E90D7A" w:rsidRDefault="00E90D7A" w:rsidP="005070A6">
      <w:pPr>
        <w:pStyle w:val="NoSpacing"/>
        <w:ind w:left="0" w:right="993"/>
        <w:rPr>
          <w:sz w:val="22"/>
          <w:lang w:eastAsia="en-GB"/>
        </w:rPr>
      </w:pPr>
    </w:p>
    <w:p w14:paraId="7FAA3D1E" w14:textId="77777777" w:rsidR="00FD5E88" w:rsidRDefault="0062179A" w:rsidP="005070A6">
      <w:pPr>
        <w:pStyle w:val="Heading1"/>
        <w:ind w:left="0"/>
        <w:rPr>
          <w:b w:val="0"/>
          <w:lang w:eastAsia="en-GB"/>
        </w:rPr>
      </w:pPr>
      <w:r>
        <w:rPr>
          <w:b w:val="0"/>
          <w:lang w:eastAsia="en-GB"/>
        </w:rPr>
        <w:t xml:space="preserve">Contact details of credit union </w:t>
      </w:r>
    </w:p>
    <w:p w14:paraId="40F795BE" w14:textId="77777777" w:rsidR="0062179A" w:rsidRDefault="0062179A" w:rsidP="005070A6">
      <w:pPr>
        <w:ind w:left="0"/>
        <w:rPr>
          <w:lang w:eastAsia="en-GB"/>
        </w:rPr>
      </w:pPr>
    </w:p>
    <w:p w14:paraId="75387EF3" w14:textId="77777777" w:rsidR="0062179A" w:rsidRDefault="00A21AB8" w:rsidP="005070A6">
      <w:pPr>
        <w:ind w:left="0"/>
        <w:rPr>
          <w:lang w:eastAsia="en-GB"/>
        </w:rPr>
      </w:pPr>
      <w:r>
        <w:rPr>
          <w:lang w:eastAsia="en-GB"/>
        </w:rPr>
        <w:t>Dragonsavers Credit Union</w:t>
      </w:r>
    </w:p>
    <w:p w14:paraId="136B23D2" w14:textId="77777777" w:rsidR="00A21AB8" w:rsidRDefault="00A21AB8" w:rsidP="005070A6">
      <w:pPr>
        <w:ind w:left="0"/>
        <w:rPr>
          <w:lang w:eastAsia="en-GB"/>
        </w:rPr>
      </w:pPr>
      <w:r>
        <w:rPr>
          <w:lang w:eastAsia="en-GB"/>
        </w:rPr>
        <w:t>107 Bute Street</w:t>
      </w:r>
    </w:p>
    <w:p w14:paraId="1049E65D" w14:textId="77777777" w:rsidR="00A21AB8" w:rsidRDefault="00A21AB8" w:rsidP="005070A6">
      <w:pPr>
        <w:ind w:left="0"/>
        <w:rPr>
          <w:lang w:eastAsia="en-GB"/>
        </w:rPr>
      </w:pPr>
      <w:r>
        <w:rPr>
          <w:lang w:eastAsia="en-GB"/>
        </w:rPr>
        <w:t>Treorchy</w:t>
      </w:r>
    </w:p>
    <w:p w14:paraId="7E1744AA" w14:textId="77777777" w:rsidR="00A21AB8" w:rsidRDefault="00A21AB8" w:rsidP="005070A6">
      <w:pPr>
        <w:ind w:left="0"/>
        <w:rPr>
          <w:lang w:eastAsia="en-GB"/>
        </w:rPr>
      </w:pPr>
      <w:r>
        <w:rPr>
          <w:lang w:eastAsia="en-GB"/>
        </w:rPr>
        <w:t>CF42 6AU</w:t>
      </w:r>
    </w:p>
    <w:p w14:paraId="5DB22784" w14:textId="77777777" w:rsidR="00A21AB8" w:rsidRDefault="00A21AB8" w:rsidP="005070A6">
      <w:pPr>
        <w:ind w:left="0"/>
        <w:rPr>
          <w:lang w:eastAsia="en-GB"/>
        </w:rPr>
      </w:pPr>
    </w:p>
    <w:p w14:paraId="16A2D33D" w14:textId="77777777" w:rsidR="00A21AB8" w:rsidRDefault="00A21AB8" w:rsidP="005070A6">
      <w:pPr>
        <w:ind w:left="0"/>
        <w:rPr>
          <w:lang w:eastAsia="en-GB"/>
        </w:rPr>
      </w:pPr>
      <w:r>
        <w:rPr>
          <w:lang w:eastAsia="en-GB"/>
        </w:rPr>
        <w:t>01443777043</w:t>
      </w:r>
    </w:p>
    <w:p w14:paraId="7F8E8E4B" w14:textId="77777777" w:rsidR="00A21AB8" w:rsidRDefault="00A21AB8" w:rsidP="005070A6">
      <w:pPr>
        <w:ind w:left="0"/>
        <w:rPr>
          <w:lang w:eastAsia="en-GB"/>
        </w:rPr>
      </w:pPr>
      <w:r>
        <w:rPr>
          <w:lang w:eastAsia="en-GB"/>
        </w:rPr>
        <w:t>enquiries@dragonsavers.org</w:t>
      </w:r>
    </w:p>
    <w:p w14:paraId="1AF5C9DC" w14:textId="77777777" w:rsidR="00933EC6" w:rsidRDefault="00933EC6" w:rsidP="005070A6">
      <w:pPr>
        <w:ind w:left="0"/>
        <w:rPr>
          <w:lang w:eastAsia="en-GB"/>
        </w:rPr>
      </w:pPr>
    </w:p>
    <w:p w14:paraId="624DC513" w14:textId="77777777" w:rsidR="00E90D7A" w:rsidRDefault="00E90D7A" w:rsidP="005070A6">
      <w:pPr>
        <w:pStyle w:val="NoSpacing"/>
        <w:ind w:left="0" w:right="993"/>
        <w:rPr>
          <w:b/>
          <w:sz w:val="22"/>
          <w:lang w:eastAsia="en-GB"/>
        </w:rPr>
      </w:pPr>
      <w:r>
        <w:rPr>
          <w:b/>
          <w:sz w:val="22"/>
          <w:lang w:eastAsia="en-GB"/>
        </w:rPr>
        <w:t>Changes to this privacy policy</w:t>
      </w:r>
    </w:p>
    <w:p w14:paraId="5C8E6708" w14:textId="77777777" w:rsidR="00E90D7A" w:rsidRDefault="00E90D7A" w:rsidP="005070A6">
      <w:pPr>
        <w:pStyle w:val="NoSpacing"/>
        <w:ind w:left="0" w:right="993"/>
        <w:rPr>
          <w:b/>
          <w:sz w:val="22"/>
          <w:lang w:eastAsia="en-GB"/>
        </w:rPr>
      </w:pPr>
    </w:p>
    <w:p w14:paraId="5E1384C8" w14:textId="77777777" w:rsidR="00DC5D7D" w:rsidRPr="00C82235" w:rsidRDefault="00E90D7A" w:rsidP="005070A6">
      <w:pPr>
        <w:pStyle w:val="NoSpacing"/>
        <w:ind w:left="0" w:right="993"/>
        <w:rPr>
          <w:sz w:val="22"/>
          <w:lang w:eastAsia="en-GB"/>
        </w:rPr>
      </w:pPr>
      <w:r>
        <w:rPr>
          <w:sz w:val="22"/>
          <w:lang w:eastAsia="en-GB"/>
        </w:rPr>
        <w:t xml:space="preserve">We can update this Privacy Policy at any time and ideally you should check it regularly here [URL] for updates. We </w:t>
      </w:r>
      <w:r w:rsidR="00C82235">
        <w:rPr>
          <w:sz w:val="22"/>
          <w:lang w:eastAsia="en-GB"/>
        </w:rPr>
        <w:t>won’t alert you for every small</w:t>
      </w:r>
      <w:r>
        <w:rPr>
          <w:sz w:val="22"/>
          <w:lang w:eastAsia="en-GB"/>
        </w:rPr>
        <w:t xml:space="preserve"> change, but if there are any important changes to the Policy or how we use your information we will let you know and where appropriate ask for your consent. </w:t>
      </w:r>
    </w:p>
    <w:sectPr w:rsidR="00DC5D7D" w:rsidRPr="00C82235" w:rsidSect="005070A6">
      <w:headerReference w:type="default" r:id="rId13"/>
      <w:footerReference w:type="default" r:id="rId14"/>
      <w:pgSz w:w="11900" w:h="16840"/>
      <w:pgMar w:top="1440" w:right="1440" w:bottom="1440" w:left="1440" w:header="0" w:footer="0" w:gutter="0"/>
      <w:cols w:space="708"/>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niel Arrowsmith" w:date="2018-02-20T10:50:00Z" w:initials="DA">
    <w:p w14:paraId="6FB0BD8E" w14:textId="77777777" w:rsidR="009F3BB3" w:rsidRDefault="009F3BB3" w:rsidP="009F3BB3">
      <w:pPr>
        <w:pStyle w:val="CommentText"/>
        <w:ind w:left="0"/>
      </w:pPr>
      <w:r>
        <w:rPr>
          <w:rStyle w:val="CommentReference"/>
        </w:rPr>
        <w:annotationRef/>
      </w:r>
      <w:r>
        <w:t>These queries can be directed to a nominated person in the credit union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B0BD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7AC2C" w14:textId="77777777" w:rsidR="00E11CD1" w:rsidRDefault="00E11CD1" w:rsidP="00110B41">
      <w:r>
        <w:separator/>
      </w:r>
    </w:p>
  </w:endnote>
  <w:endnote w:type="continuationSeparator" w:id="0">
    <w:p w14:paraId="7D992AF2" w14:textId="77777777" w:rsidR="00E11CD1" w:rsidRDefault="00E11CD1" w:rsidP="0011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396573"/>
      <w:docPartObj>
        <w:docPartGallery w:val="Page Numbers (Bottom of Page)"/>
        <w:docPartUnique/>
      </w:docPartObj>
    </w:sdtPr>
    <w:sdtEndPr>
      <w:rPr>
        <w:color w:val="7F7F7F" w:themeColor="background1" w:themeShade="7F"/>
        <w:spacing w:val="60"/>
      </w:rPr>
    </w:sdtEndPr>
    <w:sdtContent>
      <w:p w14:paraId="0E2393E5" w14:textId="77777777" w:rsidR="0041129B" w:rsidRDefault="0041129B">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B2361F" w:rsidRPr="00B2361F">
          <w:rPr>
            <w:b/>
            <w:bCs/>
            <w:noProof/>
          </w:rPr>
          <w:t>2</w:t>
        </w:r>
        <w:r>
          <w:rPr>
            <w:b/>
            <w:bCs/>
            <w:noProof/>
          </w:rPr>
          <w:fldChar w:fldCharType="end"/>
        </w:r>
        <w:r>
          <w:rPr>
            <w:b/>
            <w:bCs/>
          </w:rPr>
          <w:t xml:space="preserve"> | </w:t>
        </w:r>
        <w:r>
          <w:rPr>
            <w:color w:val="7F7F7F" w:themeColor="background1" w:themeShade="7F"/>
            <w:spacing w:val="60"/>
          </w:rPr>
          <w:t>Page</w:t>
        </w:r>
      </w:p>
      <w:p w14:paraId="4082627C" w14:textId="77777777" w:rsidR="0041129B" w:rsidRPr="00865E01" w:rsidRDefault="0041129B" w:rsidP="0041129B">
        <w:pPr>
          <w:pStyle w:val="Footer"/>
          <w:ind w:left="0"/>
          <w:rPr>
            <w:sz w:val="12"/>
            <w:szCs w:val="12"/>
          </w:rPr>
        </w:pPr>
        <w:r w:rsidRPr="00865E01">
          <w:rPr>
            <w:sz w:val="12"/>
            <w:szCs w:val="12"/>
          </w:rPr>
          <w:t>Registered Office: 107 Bute Street, Treorchy, CF42 6AU.  Telephone 01443777043</w:t>
        </w:r>
      </w:p>
      <w:p w14:paraId="6508FB66" w14:textId="241E0915" w:rsidR="0041129B" w:rsidRPr="008B3A28" w:rsidRDefault="0041129B" w:rsidP="0041129B">
        <w:pPr>
          <w:pStyle w:val="Footer"/>
          <w:ind w:left="0"/>
          <w:rPr>
            <w:sz w:val="12"/>
            <w:szCs w:val="12"/>
          </w:rPr>
        </w:pPr>
        <w:r w:rsidRPr="008B3A28">
          <w:rPr>
            <w:sz w:val="12"/>
            <w:szCs w:val="12"/>
          </w:rPr>
          <w:t>Authorised by the Prudential Regulation Authority and regulated by the Financial Conduct Authority and the Prudential Regulation Authority).  Ref no: 213320</w:t>
        </w:r>
      </w:p>
      <w:p w14:paraId="24A1556B" w14:textId="77777777" w:rsidR="0041129B" w:rsidRPr="00865E01" w:rsidRDefault="0041129B" w:rsidP="0041129B">
        <w:pPr>
          <w:pStyle w:val="Footer"/>
          <w:ind w:left="0"/>
          <w:rPr>
            <w:sz w:val="12"/>
            <w:szCs w:val="12"/>
          </w:rPr>
        </w:pPr>
        <w:r>
          <w:rPr>
            <w:sz w:val="12"/>
            <w:szCs w:val="12"/>
          </w:rPr>
          <w:t>Deposits are protec</w:t>
        </w:r>
        <w:r w:rsidRPr="00865E01">
          <w:rPr>
            <w:sz w:val="12"/>
            <w:szCs w:val="12"/>
          </w:rPr>
          <w:t>ted by the Financial Services Compensation Scheme (FSCS)</w:t>
        </w:r>
      </w:p>
      <w:p w14:paraId="5C56A9C9" w14:textId="77777777" w:rsidR="0041129B" w:rsidRPr="005230A8" w:rsidRDefault="0041129B" w:rsidP="0041129B">
        <w:pPr>
          <w:pStyle w:val="Footer"/>
          <w:ind w:left="0"/>
          <w:rPr>
            <w:sz w:val="12"/>
            <w:szCs w:val="12"/>
          </w:rPr>
        </w:pPr>
        <w:r w:rsidRPr="00865E01">
          <w:rPr>
            <w:sz w:val="12"/>
            <w:szCs w:val="12"/>
          </w:rPr>
          <w:t>The Credit Union</w:t>
        </w:r>
        <w:r>
          <w:rPr>
            <w:sz w:val="12"/>
            <w:szCs w:val="12"/>
          </w:rPr>
          <w:t xml:space="preserve"> </w:t>
        </w:r>
        <w:r w:rsidRPr="00865E01">
          <w:rPr>
            <w:sz w:val="12"/>
            <w:szCs w:val="12"/>
          </w:rPr>
          <w:t>is covered by the Financial Ombudsman Service (FOS).  Affiliated to the Association o</w:t>
        </w:r>
        <w:r>
          <w:rPr>
            <w:sz w:val="12"/>
            <w:szCs w:val="12"/>
          </w:rPr>
          <w:t>f British Credit Union. (ABCUL)</w:t>
        </w:r>
      </w:p>
      <w:p w14:paraId="35CA6B6F" w14:textId="71AFB328" w:rsidR="00805D92" w:rsidRPr="0041129B" w:rsidRDefault="00B2361F" w:rsidP="0041129B">
        <w:pPr>
          <w:pStyle w:val="Footer"/>
          <w:pBdr>
            <w:top w:val="single" w:sz="4" w:space="1" w:color="D9D9D9" w:themeColor="background1" w:themeShade="D9"/>
          </w:pBdr>
          <w:ind w:left="0"/>
          <w:rPr>
            <w:b/>
            <w:bCs/>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9A34E" w14:textId="77777777" w:rsidR="00E11CD1" w:rsidRDefault="00E11CD1" w:rsidP="00110B41">
      <w:r>
        <w:separator/>
      </w:r>
    </w:p>
  </w:footnote>
  <w:footnote w:type="continuationSeparator" w:id="0">
    <w:p w14:paraId="1466D56E" w14:textId="77777777" w:rsidR="00E11CD1" w:rsidRDefault="00E11CD1" w:rsidP="00110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A4413" w14:textId="77777777" w:rsidR="00805D92" w:rsidRDefault="00805D92" w:rsidP="00E7474B">
    <w:pPr>
      <w:pStyle w:val="Header"/>
      <w:ind w:hanging="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04B2"/>
    <w:multiLevelType w:val="hybridMultilevel"/>
    <w:tmpl w:val="7E66A5E0"/>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F1284"/>
    <w:multiLevelType w:val="hybridMultilevel"/>
    <w:tmpl w:val="30429DA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50A187E"/>
    <w:multiLevelType w:val="hybridMultilevel"/>
    <w:tmpl w:val="B8205AE6"/>
    <w:lvl w:ilvl="0" w:tplc="E75EBC72">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2706507A"/>
    <w:multiLevelType w:val="hybridMultilevel"/>
    <w:tmpl w:val="5C2A2D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94E5A9D"/>
    <w:multiLevelType w:val="hybridMultilevel"/>
    <w:tmpl w:val="EBDE3FD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2BB160DC"/>
    <w:multiLevelType w:val="hybridMultilevel"/>
    <w:tmpl w:val="FDA65B2A"/>
    <w:lvl w:ilvl="0" w:tplc="E75EBC72">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D165470"/>
    <w:multiLevelType w:val="hybridMultilevel"/>
    <w:tmpl w:val="1F54438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BEF7A47"/>
    <w:multiLevelType w:val="hybridMultilevel"/>
    <w:tmpl w:val="7E9EF5E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3E575E85"/>
    <w:multiLevelType w:val="hybridMultilevel"/>
    <w:tmpl w:val="BD9A57D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40745234"/>
    <w:multiLevelType w:val="hybridMultilevel"/>
    <w:tmpl w:val="A87C3AC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6FFE3C9E"/>
    <w:multiLevelType w:val="multilevel"/>
    <w:tmpl w:val="8A66E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921305"/>
    <w:multiLevelType w:val="hybridMultilevel"/>
    <w:tmpl w:val="A6FEF7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7C494C69"/>
    <w:multiLevelType w:val="hybridMultilevel"/>
    <w:tmpl w:val="4D86873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7DD643C4"/>
    <w:multiLevelType w:val="hybridMultilevel"/>
    <w:tmpl w:val="0F605C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11"/>
  </w:num>
  <w:num w:numId="4">
    <w:abstractNumId w:val="5"/>
  </w:num>
  <w:num w:numId="5">
    <w:abstractNumId w:val="9"/>
  </w:num>
  <w:num w:numId="6">
    <w:abstractNumId w:val="12"/>
  </w:num>
  <w:num w:numId="7">
    <w:abstractNumId w:val="4"/>
  </w:num>
  <w:num w:numId="8">
    <w:abstractNumId w:val="13"/>
  </w:num>
  <w:num w:numId="9">
    <w:abstractNumId w:val="6"/>
  </w:num>
  <w:num w:numId="10">
    <w:abstractNumId w:val="8"/>
  </w:num>
  <w:num w:numId="11">
    <w:abstractNumId w:val="7"/>
  </w:num>
  <w:num w:numId="12">
    <w:abstractNumId w:val="3"/>
  </w:num>
  <w:num w:numId="13">
    <w:abstractNumId w:val="2"/>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7F"/>
    <w:rsid w:val="00002146"/>
    <w:rsid w:val="0001647D"/>
    <w:rsid w:val="00025B2A"/>
    <w:rsid w:val="00026992"/>
    <w:rsid w:val="00030687"/>
    <w:rsid w:val="00046EB2"/>
    <w:rsid w:val="000517AB"/>
    <w:rsid w:val="00063BD2"/>
    <w:rsid w:val="00070258"/>
    <w:rsid w:val="000C13DA"/>
    <w:rsid w:val="000C2F45"/>
    <w:rsid w:val="000E4B19"/>
    <w:rsid w:val="000E75F6"/>
    <w:rsid w:val="000E7D8E"/>
    <w:rsid w:val="00106BBD"/>
    <w:rsid w:val="00110B41"/>
    <w:rsid w:val="001125D0"/>
    <w:rsid w:val="001252F7"/>
    <w:rsid w:val="001478C6"/>
    <w:rsid w:val="001A1781"/>
    <w:rsid w:val="001B7B80"/>
    <w:rsid w:val="0021200E"/>
    <w:rsid w:val="002234E4"/>
    <w:rsid w:val="002450B6"/>
    <w:rsid w:val="00251CE8"/>
    <w:rsid w:val="00273F50"/>
    <w:rsid w:val="002749EE"/>
    <w:rsid w:val="00275006"/>
    <w:rsid w:val="00285BC2"/>
    <w:rsid w:val="00297720"/>
    <w:rsid w:val="00297F34"/>
    <w:rsid w:val="002A3461"/>
    <w:rsid w:val="002A5CD9"/>
    <w:rsid w:val="002B1FBC"/>
    <w:rsid w:val="002B6118"/>
    <w:rsid w:val="002C371C"/>
    <w:rsid w:val="002D4635"/>
    <w:rsid w:val="002E70F9"/>
    <w:rsid w:val="002F7BE3"/>
    <w:rsid w:val="00326B5F"/>
    <w:rsid w:val="00326CE8"/>
    <w:rsid w:val="00327A53"/>
    <w:rsid w:val="003437C5"/>
    <w:rsid w:val="003522C6"/>
    <w:rsid w:val="00352C30"/>
    <w:rsid w:val="0037349C"/>
    <w:rsid w:val="00374F70"/>
    <w:rsid w:val="00375C27"/>
    <w:rsid w:val="00382173"/>
    <w:rsid w:val="003C1401"/>
    <w:rsid w:val="003C5EB4"/>
    <w:rsid w:val="003D2D5E"/>
    <w:rsid w:val="003D42EE"/>
    <w:rsid w:val="003E15F9"/>
    <w:rsid w:val="003E545E"/>
    <w:rsid w:val="003E60AF"/>
    <w:rsid w:val="003F7F3B"/>
    <w:rsid w:val="0041129B"/>
    <w:rsid w:val="004311D5"/>
    <w:rsid w:val="00436286"/>
    <w:rsid w:val="00440C82"/>
    <w:rsid w:val="00442723"/>
    <w:rsid w:val="00451CAD"/>
    <w:rsid w:val="00472B16"/>
    <w:rsid w:val="0047391B"/>
    <w:rsid w:val="00474E73"/>
    <w:rsid w:val="004820E8"/>
    <w:rsid w:val="004C4B07"/>
    <w:rsid w:val="004D48AE"/>
    <w:rsid w:val="004E5993"/>
    <w:rsid w:val="004E6DF2"/>
    <w:rsid w:val="00502201"/>
    <w:rsid w:val="005070A6"/>
    <w:rsid w:val="00554B39"/>
    <w:rsid w:val="005619DE"/>
    <w:rsid w:val="00584991"/>
    <w:rsid w:val="00585B11"/>
    <w:rsid w:val="005B6AE9"/>
    <w:rsid w:val="005B793B"/>
    <w:rsid w:val="005D1A1F"/>
    <w:rsid w:val="005D1F83"/>
    <w:rsid w:val="005F1AC1"/>
    <w:rsid w:val="005F3054"/>
    <w:rsid w:val="005F605B"/>
    <w:rsid w:val="006024A5"/>
    <w:rsid w:val="00607E78"/>
    <w:rsid w:val="00617E03"/>
    <w:rsid w:val="0062179A"/>
    <w:rsid w:val="00632399"/>
    <w:rsid w:val="00632C2F"/>
    <w:rsid w:val="006514C8"/>
    <w:rsid w:val="006553F8"/>
    <w:rsid w:val="0066395D"/>
    <w:rsid w:val="00672421"/>
    <w:rsid w:val="00675077"/>
    <w:rsid w:val="006801A4"/>
    <w:rsid w:val="006864A6"/>
    <w:rsid w:val="00686BA1"/>
    <w:rsid w:val="006C2E8E"/>
    <w:rsid w:val="006C6E22"/>
    <w:rsid w:val="006E11D2"/>
    <w:rsid w:val="006E5A48"/>
    <w:rsid w:val="007014EA"/>
    <w:rsid w:val="00707033"/>
    <w:rsid w:val="00711719"/>
    <w:rsid w:val="00717270"/>
    <w:rsid w:val="0071788F"/>
    <w:rsid w:val="00724194"/>
    <w:rsid w:val="00726C17"/>
    <w:rsid w:val="00737004"/>
    <w:rsid w:val="00767AB8"/>
    <w:rsid w:val="00767B4C"/>
    <w:rsid w:val="007760A6"/>
    <w:rsid w:val="007801AE"/>
    <w:rsid w:val="007804AE"/>
    <w:rsid w:val="00791481"/>
    <w:rsid w:val="007E270E"/>
    <w:rsid w:val="007F1B9E"/>
    <w:rsid w:val="007F4A33"/>
    <w:rsid w:val="00805D92"/>
    <w:rsid w:val="0081005C"/>
    <w:rsid w:val="008140A3"/>
    <w:rsid w:val="00825A29"/>
    <w:rsid w:val="00831160"/>
    <w:rsid w:val="00832F3E"/>
    <w:rsid w:val="00846009"/>
    <w:rsid w:val="00847C34"/>
    <w:rsid w:val="00855FF8"/>
    <w:rsid w:val="0085637F"/>
    <w:rsid w:val="00866C4E"/>
    <w:rsid w:val="008842B3"/>
    <w:rsid w:val="008844AA"/>
    <w:rsid w:val="0088488C"/>
    <w:rsid w:val="008862C0"/>
    <w:rsid w:val="008C78DD"/>
    <w:rsid w:val="008D0C2A"/>
    <w:rsid w:val="009042E0"/>
    <w:rsid w:val="0092050F"/>
    <w:rsid w:val="00924667"/>
    <w:rsid w:val="0092767E"/>
    <w:rsid w:val="009304D4"/>
    <w:rsid w:val="00933EC6"/>
    <w:rsid w:val="00943D2E"/>
    <w:rsid w:val="009541A6"/>
    <w:rsid w:val="009560C2"/>
    <w:rsid w:val="00957333"/>
    <w:rsid w:val="009875D1"/>
    <w:rsid w:val="00991882"/>
    <w:rsid w:val="009C13A3"/>
    <w:rsid w:val="009C53E8"/>
    <w:rsid w:val="009F3BB3"/>
    <w:rsid w:val="00A00143"/>
    <w:rsid w:val="00A21AB8"/>
    <w:rsid w:val="00A34614"/>
    <w:rsid w:val="00A4158B"/>
    <w:rsid w:val="00A54DD8"/>
    <w:rsid w:val="00A6218D"/>
    <w:rsid w:val="00A73321"/>
    <w:rsid w:val="00A73809"/>
    <w:rsid w:val="00A7691B"/>
    <w:rsid w:val="00A80CB5"/>
    <w:rsid w:val="00AD4C90"/>
    <w:rsid w:val="00AE3F7F"/>
    <w:rsid w:val="00AF2CE6"/>
    <w:rsid w:val="00AF43F6"/>
    <w:rsid w:val="00B2361F"/>
    <w:rsid w:val="00B253A3"/>
    <w:rsid w:val="00B438BA"/>
    <w:rsid w:val="00B63DDD"/>
    <w:rsid w:val="00B64C00"/>
    <w:rsid w:val="00B66688"/>
    <w:rsid w:val="00B755DF"/>
    <w:rsid w:val="00B96FDA"/>
    <w:rsid w:val="00BA64CC"/>
    <w:rsid w:val="00BB5418"/>
    <w:rsid w:val="00BD44F7"/>
    <w:rsid w:val="00C03B7A"/>
    <w:rsid w:val="00C07598"/>
    <w:rsid w:val="00C17309"/>
    <w:rsid w:val="00C3188E"/>
    <w:rsid w:val="00C40B3B"/>
    <w:rsid w:val="00C41038"/>
    <w:rsid w:val="00C43A7C"/>
    <w:rsid w:val="00C61211"/>
    <w:rsid w:val="00C754AE"/>
    <w:rsid w:val="00C82235"/>
    <w:rsid w:val="00C868CF"/>
    <w:rsid w:val="00C918D8"/>
    <w:rsid w:val="00CA0B4A"/>
    <w:rsid w:val="00CA4EDC"/>
    <w:rsid w:val="00CA4F10"/>
    <w:rsid w:val="00CB3A37"/>
    <w:rsid w:val="00CC431D"/>
    <w:rsid w:val="00CD10BB"/>
    <w:rsid w:val="00CD4EE6"/>
    <w:rsid w:val="00CE1022"/>
    <w:rsid w:val="00CE5D55"/>
    <w:rsid w:val="00CE60CF"/>
    <w:rsid w:val="00CF5F1F"/>
    <w:rsid w:val="00CF732F"/>
    <w:rsid w:val="00D1480F"/>
    <w:rsid w:val="00D148EB"/>
    <w:rsid w:val="00D23D19"/>
    <w:rsid w:val="00D31E79"/>
    <w:rsid w:val="00D36FE1"/>
    <w:rsid w:val="00D40A81"/>
    <w:rsid w:val="00D425AB"/>
    <w:rsid w:val="00D53BE3"/>
    <w:rsid w:val="00D719C0"/>
    <w:rsid w:val="00D75E07"/>
    <w:rsid w:val="00D90154"/>
    <w:rsid w:val="00D97FE6"/>
    <w:rsid w:val="00DA2207"/>
    <w:rsid w:val="00DA32C3"/>
    <w:rsid w:val="00DB7CB2"/>
    <w:rsid w:val="00DC092D"/>
    <w:rsid w:val="00DC1C50"/>
    <w:rsid w:val="00DC5D7D"/>
    <w:rsid w:val="00DE3ABA"/>
    <w:rsid w:val="00E00ECA"/>
    <w:rsid w:val="00E11CD1"/>
    <w:rsid w:val="00E20D9B"/>
    <w:rsid w:val="00E313DC"/>
    <w:rsid w:val="00E522BC"/>
    <w:rsid w:val="00E71B99"/>
    <w:rsid w:val="00E7474B"/>
    <w:rsid w:val="00E82C33"/>
    <w:rsid w:val="00E8749C"/>
    <w:rsid w:val="00E90D7A"/>
    <w:rsid w:val="00E91B30"/>
    <w:rsid w:val="00EB2F8C"/>
    <w:rsid w:val="00EB3699"/>
    <w:rsid w:val="00ED492F"/>
    <w:rsid w:val="00F16FEF"/>
    <w:rsid w:val="00F17020"/>
    <w:rsid w:val="00F51212"/>
    <w:rsid w:val="00F71810"/>
    <w:rsid w:val="00F75E86"/>
    <w:rsid w:val="00F83CD3"/>
    <w:rsid w:val="00F92EC6"/>
    <w:rsid w:val="00FA7868"/>
    <w:rsid w:val="00FB03BF"/>
    <w:rsid w:val="00FD0762"/>
    <w:rsid w:val="00FD5E88"/>
    <w:rsid w:val="00FF0891"/>
    <w:rsid w:val="00FF5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78C86268"/>
  <w15:docId w15:val="{017BF51B-B37A-449E-9313-F9C7341F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BD2"/>
    <w:pPr>
      <w:ind w:left="1418" w:right="561"/>
    </w:pPr>
    <w:rPr>
      <w:rFonts w:ascii="Arial" w:hAnsi="Arial"/>
      <w:sz w:val="24"/>
      <w:szCs w:val="24"/>
      <w:lang w:eastAsia="en-US"/>
    </w:rPr>
  </w:style>
  <w:style w:type="paragraph" w:styleId="Heading1">
    <w:name w:val="heading 1"/>
    <w:basedOn w:val="Normal"/>
    <w:next w:val="Normal"/>
    <w:qFormat/>
    <w:rsid w:val="00951224"/>
    <w:pPr>
      <w:keepNext/>
      <w:spacing w:before="240" w:after="60"/>
      <w:outlineLvl w:val="0"/>
    </w:pPr>
    <w:rPr>
      <w:b/>
      <w:kern w:val="32"/>
      <w:sz w:val="32"/>
      <w:szCs w:val="32"/>
    </w:rPr>
  </w:style>
  <w:style w:type="paragraph" w:styleId="Heading3">
    <w:name w:val="heading 3"/>
    <w:basedOn w:val="Normal"/>
    <w:next w:val="Normal"/>
    <w:qFormat/>
    <w:rsid w:val="00951224"/>
    <w:pPr>
      <w:outlineLvl w:val="2"/>
    </w:pPr>
    <w:rPr>
      <w:b/>
      <w:sz w:val="32"/>
    </w:rPr>
  </w:style>
  <w:style w:type="paragraph" w:styleId="Heading4">
    <w:name w:val="heading 4"/>
    <w:basedOn w:val="Normal"/>
    <w:next w:val="Normal"/>
    <w:link w:val="Heading4Char"/>
    <w:uiPriority w:val="9"/>
    <w:semiHidden/>
    <w:unhideWhenUsed/>
    <w:qFormat/>
    <w:rsid w:val="0043628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F17020"/>
    <w:pPr>
      <w:keepNext/>
      <w:ind w:left="0" w:right="0"/>
      <w:jc w:val="center"/>
      <w:outlineLvl w:val="5"/>
    </w:pPr>
    <w:rPr>
      <w:b/>
      <w:sz w:val="4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519C"/>
    <w:pPr>
      <w:tabs>
        <w:tab w:val="center" w:pos="4320"/>
        <w:tab w:val="right" w:pos="8640"/>
      </w:tabs>
    </w:pPr>
  </w:style>
  <w:style w:type="paragraph" w:styleId="Footer">
    <w:name w:val="footer"/>
    <w:basedOn w:val="Normal"/>
    <w:link w:val="FooterChar"/>
    <w:rsid w:val="0050519C"/>
    <w:pPr>
      <w:tabs>
        <w:tab w:val="center" w:pos="4320"/>
        <w:tab w:val="right" w:pos="8640"/>
      </w:tabs>
    </w:pPr>
  </w:style>
  <w:style w:type="paragraph" w:customStyle="1" w:styleId="Header4">
    <w:name w:val="Header 4"/>
    <w:basedOn w:val="Heading3"/>
    <w:rsid w:val="00951224"/>
    <w:rPr>
      <w:sz w:val="48"/>
    </w:rPr>
  </w:style>
  <w:style w:type="paragraph" w:styleId="FootnoteText">
    <w:name w:val="footnote text"/>
    <w:basedOn w:val="Normal"/>
    <w:link w:val="FootnoteTextChar"/>
    <w:uiPriority w:val="99"/>
    <w:semiHidden/>
    <w:unhideWhenUsed/>
    <w:rsid w:val="002749EE"/>
    <w:rPr>
      <w:sz w:val="20"/>
      <w:szCs w:val="20"/>
    </w:rPr>
  </w:style>
  <w:style w:type="character" w:customStyle="1" w:styleId="FootnoteTextChar">
    <w:name w:val="Footnote Text Char"/>
    <w:basedOn w:val="DefaultParagraphFont"/>
    <w:link w:val="FootnoteText"/>
    <w:uiPriority w:val="99"/>
    <w:semiHidden/>
    <w:rsid w:val="002749EE"/>
    <w:rPr>
      <w:rFonts w:ascii="Arial" w:hAnsi="Arial"/>
      <w:lang w:eastAsia="en-US"/>
    </w:rPr>
  </w:style>
  <w:style w:type="character" w:styleId="FootnoteReference">
    <w:name w:val="footnote reference"/>
    <w:basedOn w:val="DefaultParagraphFont"/>
    <w:uiPriority w:val="99"/>
    <w:semiHidden/>
    <w:unhideWhenUsed/>
    <w:rsid w:val="002749EE"/>
    <w:rPr>
      <w:vertAlign w:val="superscript"/>
    </w:rPr>
  </w:style>
  <w:style w:type="character" w:styleId="Hyperlink">
    <w:name w:val="Hyperlink"/>
    <w:basedOn w:val="DefaultParagraphFont"/>
    <w:uiPriority w:val="99"/>
    <w:unhideWhenUsed/>
    <w:rsid w:val="002749EE"/>
    <w:rPr>
      <w:color w:val="0000FF"/>
      <w:u w:val="single"/>
    </w:rPr>
  </w:style>
  <w:style w:type="paragraph" w:styleId="BalloonText">
    <w:name w:val="Balloon Text"/>
    <w:basedOn w:val="Normal"/>
    <w:link w:val="BalloonTextChar"/>
    <w:uiPriority w:val="99"/>
    <w:semiHidden/>
    <w:unhideWhenUsed/>
    <w:rsid w:val="005D1F83"/>
    <w:rPr>
      <w:rFonts w:ascii="Tahoma" w:hAnsi="Tahoma" w:cs="Tahoma"/>
      <w:sz w:val="16"/>
      <w:szCs w:val="16"/>
    </w:rPr>
  </w:style>
  <w:style w:type="character" w:customStyle="1" w:styleId="BalloonTextChar">
    <w:name w:val="Balloon Text Char"/>
    <w:basedOn w:val="DefaultParagraphFont"/>
    <w:link w:val="BalloonText"/>
    <w:uiPriority w:val="99"/>
    <w:semiHidden/>
    <w:rsid w:val="005D1F83"/>
    <w:rPr>
      <w:rFonts w:ascii="Tahoma" w:hAnsi="Tahoma" w:cs="Tahoma"/>
      <w:sz w:val="16"/>
      <w:szCs w:val="16"/>
      <w:lang w:eastAsia="en-US"/>
    </w:rPr>
  </w:style>
  <w:style w:type="character" w:customStyle="1" w:styleId="Heading4Char">
    <w:name w:val="Heading 4 Char"/>
    <w:basedOn w:val="DefaultParagraphFont"/>
    <w:link w:val="Heading4"/>
    <w:uiPriority w:val="9"/>
    <w:semiHidden/>
    <w:rsid w:val="00436286"/>
    <w:rPr>
      <w:rFonts w:asciiTheme="majorHAnsi" w:eastAsiaTheme="majorEastAsia" w:hAnsiTheme="majorHAnsi" w:cstheme="majorBidi"/>
      <w:b/>
      <w:bCs/>
      <w:i/>
      <w:iCs/>
      <w:color w:val="4F81BD" w:themeColor="accent1"/>
      <w:sz w:val="24"/>
      <w:szCs w:val="24"/>
      <w:lang w:eastAsia="en-US"/>
    </w:rPr>
  </w:style>
  <w:style w:type="character" w:styleId="Strong">
    <w:name w:val="Strong"/>
    <w:basedOn w:val="DefaultParagraphFont"/>
    <w:uiPriority w:val="22"/>
    <w:qFormat/>
    <w:rsid w:val="00436286"/>
    <w:rPr>
      <w:b/>
      <w:bCs/>
    </w:rPr>
  </w:style>
  <w:style w:type="paragraph" w:styleId="NormalWeb">
    <w:name w:val="Normal (Web)"/>
    <w:basedOn w:val="Normal"/>
    <w:uiPriority w:val="99"/>
    <w:semiHidden/>
    <w:unhideWhenUsed/>
    <w:rsid w:val="00436286"/>
    <w:pPr>
      <w:spacing w:before="100" w:beforeAutospacing="1" w:after="100" w:afterAutospacing="1"/>
      <w:ind w:left="0" w:right="0"/>
    </w:pPr>
    <w:rPr>
      <w:rFonts w:ascii="Times New Roman" w:hAnsi="Times New Roman"/>
      <w:lang w:eastAsia="en-GB"/>
    </w:rPr>
  </w:style>
  <w:style w:type="character" w:customStyle="1" w:styleId="apple-converted-space">
    <w:name w:val="apple-converted-space"/>
    <w:basedOn w:val="DefaultParagraphFont"/>
    <w:rsid w:val="00436286"/>
  </w:style>
  <w:style w:type="character" w:styleId="Emphasis">
    <w:name w:val="Emphasis"/>
    <w:basedOn w:val="DefaultParagraphFont"/>
    <w:uiPriority w:val="20"/>
    <w:qFormat/>
    <w:rsid w:val="00436286"/>
    <w:rPr>
      <w:i/>
      <w:iCs/>
    </w:rPr>
  </w:style>
  <w:style w:type="paragraph" w:styleId="ListParagraph">
    <w:name w:val="List Paragraph"/>
    <w:basedOn w:val="Normal"/>
    <w:uiPriority w:val="34"/>
    <w:qFormat/>
    <w:rsid w:val="00825A29"/>
    <w:pPr>
      <w:ind w:left="720"/>
      <w:contextualSpacing/>
    </w:pPr>
  </w:style>
  <w:style w:type="paragraph" w:customStyle="1" w:styleId="Default">
    <w:name w:val="Default"/>
    <w:rsid w:val="009541A6"/>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063BD2"/>
    <w:rPr>
      <w:sz w:val="16"/>
      <w:szCs w:val="16"/>
    </w:rPr>
  </w:style>
  <w:style w:type="paragraph" w:styleId="CommentText">
    <w:name w:val="annotation text"/>
    <w:basedOn w:val="Normal"/>
    <w:link w:val="CommentTextChar"/>
    <w:semiHidden/>
    <w:unhideWhenUsed/>
    <w:rsid w:val="00063BD2"/>
    <w:rPr>
      <w:sz w:val="20"/>
      <w:szCs w:val="20"/>
    </w:rPr>
  </w:style>
  <w:style w:type="character" w:customStyle="1" w:styleId="CommentTextChar">
    <w:name w:val="Comment Text Char"/>
    <w:basedOn w:val="DefaultParagraphFont"/>
    <w:link w:val="CommentText"/>
    <w:semiHidden/>
    <w:rsid w:val="00063BD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63BD2"/>
    <w:rPr>
      <w:b/>
      <w:bCs/>
    </w:rPr>
  </w:style>
  <w:style w:type="character" w:customStyle="1" w:styleId="CommentSubjectChar">
    <w:name w:val="Comment Subject Char"/>
    <w:basedOn w:val="CommentTextChar"/>
    <w:link w:val="CommentSubject"/>
    <w:uiPriority w:val="99"/>
    <w:semiHidden/>
    <w:rsid w:val="00063BD2"/>
    <w:rPr>
      <w:rFonts w:ascii="Arial" w:hAnsi="Arial"/>
      <w:b/>
      <w:bCs/>
      <w:lang w:eastAsia="en-US"/>
    </w:rPr>
  </w:style>
  <w:style w:type="character" w:customStyle="1" w:styleId="Heading6Char">
    <w:name w:val="Heading 6 Char"/>
    <w:basedOn w:val="DefaultParagraphFont"/>
    <w:link w:val="Heading6"/>
    <w:semiHidden/>
    <w:rsid w:val="00F17020"/>
    <w:rPr>
      <w:rFonts w:ascii="Arial" w:hAnsi="Arial"/>
      <w:b/>
      <w:sz w:val="40"/>
    </w:rPr>
  </w:style>
  <w:style w:type="paragraph" w:styleId="BodyTextIndent2">
    <w:name w:val="Body Text Indent 2"/>
    <w:basedOn w:val="Normal"/>
    <w:link w:val="BodyTextIndent2Char"/>
    <w:semiHidden/>
    <w:unhideWhenUsed/>
    <w:rsid w:val="00F17020"/>
    <w:pPr>
      <w:ind w:left="360" w:right="0"/>
    </w:pPr>
    <w:rPr>
      <w:sz w:val="22"/>
      <w:szCs w:val="20"/>
      <w:lang w:eastAsia="en-GB"/>
    </w:rPr>
  </w:style>
  <w:style w:type="character" w:customStyle="1" w:styleId="BodyTextIndent2Char">
    <w:name w:val="Body Text Indent 2 Char"/>
    <w:basedOn w:val="DefaultParagraphFont"/>
    <w:link w:val="BodyTextIndent2"/>
    <w:semiHidden/>
    <w:rsid w:val="00F17020"/>
    <w:rPr>
      <w:rFonts w:ascii="Arial" w:hAnsi="Arial"/>
      <w:sz w:val="22"/>
    </w:rPr>
  </w:style>
  <w:style w:type="paragraph" w:styleId="NoSpacing">
    <w:name w:val="No Spacing"/>
    <w:uiPriority w:val="1"/>
    <w:qFormat/>
    <w:rsid w:val="006E11D2"/>
    <w:pPr>
      <w:ind w:left="1418" w:right="561"/>
    </w:pPr>
    <w:rPr>
      <w:rFonts w:ascii="Arial" w:hAnsi="Arial"/>
      <w:sz w:val="24"/>
      <w:szCs w:val="24"/>
      <w:lang w:eastAsia="en-US"/>
    </w:rPr>
  </w:style>
  <w:style w:type="paragraph" w:styleId="Revision">
    <w:name w:val="Revision"/>
    <w:hidden/>
    <w:uiPriority w:val="99"/>
    <w:semiHidden/>
    <w:rsid w:val="00846009"/>
    <w:rPr>
      <w:rFonts w:ascii="Arial" w:hAnsi="Arial"/>
      <w:sz w:val="24"/>
      <w:szCs w:val="24"/>
      <w:lang w:eastAsia="en-US"/>
    </w:rPr>
  </w:style>
  <w:style w:type="paragraph" w:customStyle="1" w:styleId="Level2Number">
    <w:name w:val="Level 2 Number"/>
    <w:link w:val="Level2NumberCar"/>
    <w:uiPriority w:val="99"/>
    <w:unhideWhenUsed/>
    <w:rsid w:val="0092050F"/>
    <w:pPr>
      <w:tabs>
        <w:tab w:val="left" w:pos="0"/>
      </w:tabs>
      <w:spacing w:after="200" w:line="276" w:lineRule="auto"/>
      <w:ind w:left="600" w:hanging="600"/>
    </w:pPr>
    <w:rPr>
      <w:rFonts w:ascii="Verdana" w:eastAsia="Verdana" w:hAnsi="Verdana" w:cs="Verdana"/>
      <w:color w:val="000000"/>
      <w:szCs w:val="22"/>
      <w:lang w:val="en-US" w:eastAsia="en-US"/>
    </w:rPr>
  </w:style>
  <w:style w:type="character" w:customStyle="1" w:styleId="Level2NumberCar">
    <w:name w:val="Level 2 NumberCar"/>
    <w:link w:val="Level2Number"/>
    <w:uiPriority w:val="99"/>
    <w:unhideWhenUsed/>
    <w:rsid w:val="0092050F"/>
    <w:rPr>
      <w:rFonts w:ascii="Verdana" w:eastAsia="Verdana" w:hAnsi="Verdana" w:cs="Verdana"/>
      <w:color w:val="000000"/>
      <w:szCs w:val="22"/>
      <w:lang w:val="en-US" w:eastAsia="en-US"/>
    </w:rPr>
  </w:style>
  <w:style w:type="paragraph" w:customStyle="1" w:styleId="Level3Number">
    <w:name w:val="Level 3 Number"/>
    <w:link w:val="Level3NumberCar"/>
    <w:uiPriority w:val="99"/>
    <w:semiHidden/>
    <w:unhideWhenUsed/>
    <w:rsid w:val="0092050F"/>
    <w:pPr>
      <w:tabs>
        <w:tab w:val="left" w:pos="0"/>
      </w:tabs>
      <w:spacing w:after="200" w:line="276" w:lineRule="auto"/>
      <w:ind w:left="1200" w:hanging="600"/>
    </w:pPr>
    <w:rPr>
      <w:rFonts w:ascii="Verdana" w:eastAsia="Verdana" w:hAnsi="Verdana" w:cs="Verdana"/>
      <w:color w:val="000000"/>
      <w:szCs w:val="22"/>
      <w:lang w:val="en-US" w:eastAsia="en-US"/>
    </w:rPr>
  </w:style>
  <w:style w:type="character" w:customStyle="1" w:styleId="Level3NumberCar">
    <w:name w:val="Level 3 NumberCar"/>
    <w:link w:val="Level3Number"/>
    <w:uiPriority w:val="99"/>
    <w:semiHidden/>
    <w:unhideWhenUsed/>
    <w:rsid w:val="0092050F"/>
    <w:rPr>
      <w:rFonts w:ascii="Verdana" w:eastAsia="Verdana" w:hAnsi="Verdana" w:cs="Verdana"/>
      <w:color w:val="000000"/>
      <w:szCs w:val="22"/>
      <w:lang w:val="en-US" w:eastAsia="en-US"/>
    </w:rPr>
  </w:style>
  <w:style w:type="character" w:styleId="FollowedHyperlink">
    <w:name w:val="FollowedHyperlink"/>
    <w:basedOn w:val="DefaultParagraphFont"/>
    <w:uiPriority w:val="99"/>
    <w:semiHidden/>
    <w:unhideWhenUsed/>
    <w:rsid w:val="00B64C00"/>
    <w:rPr>
      <w:color w:val="800080" w:themeColor="followedHyperlink"/>
      <w:u w:val="single"/>
    </w:rPr>
  </w:style>
  <w:style w:type="character" w:customStyle="1" w:styleId="FooterChar">
    <w:name w:val="Footer Char"/>
    <w:basedOn w:val="DefaultParagraphFont"/>
    <w:link w:val="Footer"/>
    <w:rsid w:val="0041129B"/>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6438">
      <w:bodyDiv w:val="1"/>
      <w:marLeft w:val="0"/>
      <w:marRight w:val="0"/>
      <w:marTop w:val="0"/>
      <w:marBottom w:val="0"/>
      <w:divBdr>
        <w:top w:val="none" w:sz="0" w:space="0" w:color="auto"/>
        <w:left w:val="none" w:sz="0" w:space="0" w:color="auto"/>
        <w:bottom w:val="none" w:sz="0" w:space="0" w:color="auto"/>
        <w:right w:val="none" w:sz="0" w:space="0" w:color="auto"/>
      </w:divBdr>
    </w:div>
    <w:div w:id="460269273">
      <w:bodyDiv w:val="1"/>
      <w:marLeft w:val="0"/>
      <w:marRight w:val="0"/>
      <w:marTop w:val="0"/>
      <w:marBottom w:val="0"/>
      <w:divBdr>
        <w:top w:val="none" w:sz="0" w:space="0" w:color="auto"/>
        <w:left w:val="none" w:sz="0" w:space="0" w:color="auto"/>
        <w:bottom w:val="none" w:sz="0" w:space="0" w:color="auto"/>
        <w:right w:val="none" w:sz="0" w:space="0" w:color="auto"/>
      </w:divBdr>
    </w:div>
    <w:div w:id="750543787">
      <w:bodyDiv w:val="1"/>
      <w:marLeft w:val="0"/>
      <w:marRight w:val="0"/>
      <w:marTop w:val="0"/>
      <w:marBottom w:val="0"/>
      <w:divBdr>
        <w:top w:val="none" w:sz="0" w:space="0" w:color="auto"/>
        <w:left w:val="none" w:sz="0" w:space="0" w:color="auto"/>
        <w:bottom w:val="none" w:sz="0" w:space="0" w:color="auto"/>
        <w:right w:val="none" w:sz="0" w:space="0" w:color="auto"/>
      </w:divBdr>
    </w:div>
    <w:div w:id="1055813003">
      <w:bodyDiv w:val="1"/>
      <w:marLeft w:val="0"/>
      <w:marRight w:val="0"/>
      <w:marTop w:val="0"/>
      <w:marBottom w:val="0"/>
      <w:divBdr>
        <w:top w:val="none" w:sz="0" w:space="0" w:color="auto"/>
        <w:left w:val="none" w:sz="0" w:space="0" w:color="auto"/>
        <w:bottom w:val="none" w:sz="0" w:space="0" w:color="auto"/>
        <w:right w:val="none" w:sz="0" w:space="0" w:color="auto"/>
      </w:divBdr>
    </w:div>
    <w:div w:id="14180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dragonsavers.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quiries@creditunion.com" TargetMode="External"/><Relationship Id="rId4" Type="http://schemas.openxmlformats.org/officeDocument/2006/relationships/settings" Target="settings.xml"/><Relationship Id="rId9" Type="http://schemas.openxmlformats.org/officeDocument/2006/relationships/hyperlink" Target="https://ico.org.u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rodan\Documents\Information%20guides\Information%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25A86-852F-4308-9C1A-6C761935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 Guide Template</Template>
  <TotalTime>111</TotalTime>
  <Pages>5</Pages>
  <Words>1712</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Header</vt:lpstr>
    </vt:vector>
  </TitlesOfParts>
  <Company>ABCUL</Company>
  <LinksUpToDate>false</LinksUpToDate>
  <CharactersWithSpaces>10277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dc:title>
  <dc:creator>arrodan</dc:creator>
  <cp:lastModifiedBy>Christina Stoneman</cp:lastModifiedBy>
  <cp:revision>6</cp:revision>
  <cp:lastPrinted>2017-08-24T13:05:00Z</cp:lastPrinted>
  <dcterms:created xsi:type="dcterms:W3CDTF">2018-05-02T08:36:00Z</dcterms:created>
  <dcterms:modified xsi:type="dcterms:W3CDTF">2018-05-08T09:53:00Z</dcterms:modified>
</cp:coreProperties>
</file>